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0CE55C30"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296F9C">
        <w:rPr>
          <w:rFonts w:ascii="Times New Roman" w:eastAsiaTheme="minorHAnsi" w:hAnsi="Times New Roman"/>
          <w:b/>
          <w:bCs/>
          <w:sz w:val="24"/>
          <w:szCs w:val="28"/>
          <w:lang w:val="en-US"/>
        </w:rPr>
        <w:t>6</w:t>
      </w:r>
      <w:r w:rsidRPr="004F249B">
        <w:rPr>
          <w:rFonts w:ascii="Times New Roman" w:eastAsiaTheme="minorHAnsi" w:hAnsi="Times New Roman" w:cstheme="minorBidi"/>
          <w:b/>
          <w:bCs/>
          <w:sz w:val="24"/>
          <w:szCs w:val="28"/>
          <w:lang w:val="en-US"/>
        </w:rPr>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296F9C">
        <w:rPr>
          <w:rFonts w:ascii="Times New Roman" w:eastAsiaTheme="minorHAnsi" w:hAnsi="Times New Roman" w:cstheme="minorBidi"/>
          <w:b/>
          <w:bCs/>
          <w:sz w:val="24"/>
          <w:szCs w:val="28"/>
          <w:lang w:val="en-US"/>
        </w:rPr>
        <w:t>4</w:t>
      </w:r>
      <w:r w:rsidR="0037214E">
        <w:rPr>
          <w:rFonts w:ascii="Times New Roman" w:eastAsiaTheme="minorHAnsi" w:hAnsi="Times New Roman" w:cstheme="minorBidi"/>
          <w:b/>
          <w:bCs/>
          <w:sz w:val="24"/>
          <w:szCs w:val="28"/>
          <w:lang w:val="en-US"/>
        </w:rPr>
        <w:t>00925</w:t>
      </w:r>
    </w:p>
    <w:p w14:paraId="421A1909" w14:textId="761BF064" w:rsidR="003346F0" w:rsidRDefault="00296F9C"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296F9C">
        <w:rPr>
          <w:rFonts w:ascii="Times New Roman" w:eastAsiaTheme="minorHAnsi" w:hAnsi="Times New Roman"/>
          <w:b/>
          <w:bCs/>
          <w:sz w:val="24"/>
          <w:szCs w:val="28"/>
          <w:lang w:val="en-US"/>
        </w:rPr>
        <w:t>Athens, Greece, February 26th – March 1st,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6A765F2"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A73CCF">
        <w:rPr>
          <w:rFonts w:ascii="Times New Roman" w:hAnsi="Times New Roman"/>
          <w:b/>
          <w:bCs/>
          <w:sz w:val="22"/>
          <w:szCs w:val="22"/>
          <w:lang w:val="en-US"/>
        </w:rPr>
        <w:t>8.</w:t>
      </w:r>
      <w:r w:rsidR="00296F9C">
        <w:rPr>
          <w:rFonts w:ascii="Times New Roman" w:hAnsi="Times New Roman"/>
          <w:b/>
          <w:bCs/>
          <w:sz w:val="22"/>
          <w:szCs w:val="22"/>
          <w:lang w:val="en-US"/>
        </w:rPr>
        <w:t>6</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93031E1"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7214E">
        <w:rPr>
          <w:rFonts w:ascii="Times New Roman" w:hAnsi="Times New Roman" w:cs="Times New Roman"/>
          <w:b/>
          <w:bCs/>
        </w:rPr>
        <w:t>Remaining issues on d</w:t>
      </w:r>
      <w:r w:rsidR="00585726">
        <w:rPr>
          <w:rFonts w:ascii="Times New Roman" w:hAnsi="Times New Roman" w:cs="Times New Roman"/>
          <w:b/>
          <w:bCs/>
        </w:rPr>
        <w:t>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5065FD3"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w:t>
      </w:r>
      <w:r w:rsidR="004F0C3B">
        <w:rPr>
          <w:rFonts w:ascii="Times New Roman" w:hAnsi="Times New Roman" w:cs="Times New Roman"/>
          <w:sz w:val="20"/>
          <w:szCs w:val="20"/>
          <w:lang w:val="en-GB"/>
        </w:rPr>
        <w:t>completed</w:t>
      </w:r>
      <w:r w:rsidRPr="0034330B">
        <w:rPr>
          <w:rFonts w:ascii="Times New Roman" w:hAnsi="Times New Roman" w:cs="Times New Roman"/>
          <w:sz w:val="20"/>
          <w:szCs w:val="20"/>
          <w:lang w:val="en-GB"/>
        </w:rPr>
        <w:t xml:space="preserve">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64D208F7" w14:textId="490C529C" w:rsidR="00E95756" w:rsidRPr="0050064B" w:rsidRDefault="005C0F7A" w:rsidP="0050064B">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9F68E3">
        <w:rPr>
          <w:rFonts w:ascii="Times New Roman" w:hAnsi="Times New Roman" w:cs="Times New Roman"/>
          <w:sz w:val="20"/>
          <w:szCs w:val="20"/>
        </w:rPr>
        <w:t>correction to RAN1 specification related to the dynamic waveform switching objective of the WI</w:t>
      </w:r>
      <w:r w:rsidR="00253F1E">
        <w:rPr>
          <w:rFonts w:ascii="Times New Roman" w:hAnsi="Times New Roman" w:cs="Times New Roman"/>
          <w:sz w:val="20"/>
          <w:szCs w:val="20"/>
        </w:rPr>
        <w:t xml:space="preserve">, specifically on the missing description of </w:t>
      </w:r>
      <w:proofErr w:type="spellStart"/>
      <w:r w:rsidR="00253F1E">
        <w:rPr>
          <w:rFonts w:ascii="Times New Roman" w:hAnsi="Times New Roman" w:cs="Times New Roman"/>
          <w:sz w:val="20"/>
          <w:szCs w:val="20"/>
        </w:rPr>
        <w:t>Pcmax</w:t>
      </w:r>
      <w:proofErr w:type="spellEnd"/>
      <w:r w:rsidR="00253F1E">
        <w:rPr>
          <w:rFonts w:ascii="Times New Roman" w:hAnsi="Times New Roman" w:cs="Times New Roman"/>
          <w:sz w:val="20"/>
          <w:szCs w:val="20"/>
        </w:rPr>
        <w:t xml:space="preserve"> for assumed PUSCH in TS 38.213.</w:t>
      </w:r>
    </w:p>
    <w:p w14:paraId="3B4BA03F" w14:textId="2C4F3952" w:rsidR="00E95756" w:rsidRPr="00674C43" w:rsidRDefault="00E95756" w:rsidP="00E95756">
      <w:pPr>
        <w:pStyle w:val="Heading1"/>
      </w:pPr>
      <w:r>
        <w:t>P</w:t>
      </w:r>
      <w:r w:rsidR="004141ED" w:rsidRPr="004141ED">
        <w:rPr>
          <w:vertAlign w:val="subscript"/>
        </w:rPr>
        <w:t>CMAX</w:t>
      </w:r>
      <w:r>
        <w:t xml:space="preserve"> for assumed </w:t>
      </w:r>
      <w:proofErr w:type="gramStart"/>
      <w:r>
        <w:t>PUSCH</w:t>
      </w:r>
      <w:proofErr w:type="gramEnd"/>
    </w:p>
    <w:p w14:paraId="3F892D67" w14:textId="738A7B54" w:rsidR="00D136F1" w:rsidRDefault="004F0C3B"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RAN1 made agreement on reporting of power headroom information for assumed PUSCH in RAN1#114</w:t>
      </w:r>
      <w:r w:rsidR="00711E14">
        <w:rPr>
          <w:rFonts w:ascii="Times New Roman" w:eastAsia="Batang" w:hAnsi="Times New Roman" w:cs="Times New Roman"/>
          <w:sz w:val="20"/>
          <w:szCs w:val="20"/>
          <w:lang w:val="en-GB" w:eastAsia="x-none"/>
        </w:rPr>
        <w:t xml:space="preserve"> and sent LS’s to RAN2 to inform them of the agreement and request that they make the necessary changes in their specification. RAN2 </w:t>
      </w:r>
      <w:r w:rsidR="00942399">
        <w:rPr>
          <w:rFonts w:ascii="Times New Roman" w:eastAsia="Batang" w:hAnsi="Times New Roman" w:cs="Times New Roman"/>
          <w:sz w:val="20"/>
          <w:szCs w:val="20"/>
          <w:lang w:val="en-GB" w:eastAsia="x-none"/>
        </w:rPr>
        <w:t xml:space="preserve">updated PHR procedure accordingly and </w:t>
      </w:r>
      <w:r w:rsidR="00711E14">
        <w:rPr>
          <w:rFonts w:ascii="Times New Roman" w:eastAsia="Batang" w:hAnsi="Times New Roman" w:cs="Times New Roman"/>
          <w:sz w:val="20"/>
          <w:szCs w:val="20"/>
          <w:lang w:val="en-GB" w:eastAsia="x-none"/>
        </w:rPr>
        <w:t xml:space="preserve">introduced </w:t>
      </w:r>
      <w:r w:rsidR="00F82A2E">
        <w:rPr>
          <w:rFonts w:ascii="Times New Roman" w:eastAsia="Batang" w:hAnsi="Times New Roman" w:cs="Times New Roman"/>
          <w:sz w:val="20"/>
          <w:szCs w:val="20"/>
          <w:lang w:val="en-GB" w:eastAsia="x-none"/>
        </w:rPr>
        <w:t>new MAC CE for the reporting of single entry or multiple entry PHR with assumed PUSCH</w:t>
      </w:r>
      <w:r w:rsidR="00942399">
        <w:rPr>
          <w:rFonts w:ascii="Times New Roman" w:eastAsia="Batang" w:hAnsi="Times New Roman" w:cs="Times New Roman"/>
          <w:sz w:val="20"/>
          <w:szCs w:val="20"/>
          <w:lang w:val="en-GB" w:eastAsia="x-none"/>
        </w:rPr>
        <w:t xml:space="preserve"> in the MAC specification</w:t>
      </w:r>
      <w:r w:rsidR="00F82A2E">
        <w:rPr>
          <w:rFonts w:ascii="Times New Roman" w:eastAsia="Batang" w:hAnsi="Times New Roman" w:cs="Times New Roman"/>
          <w:sz w:val="20"/>
          <w:szCs w:val="20"/>
          <w:lang w:val="en-GB" w:eastAsia="x-none"/>
        </w:rPr>
        <w:t xml:space="preserve"> [</w:t>
      </w:r>
      <w:r w:rsidR="0047494A">
        <w:rPr>
          <w:rFonts w:ascii="Times New Roman" w:eastAsia="Batang" w:hAnsi="Times New Roman" w:cs="Times New Roman"/>
          <w:sz w:val="20"/>
          <w:szCs w:val="20"/>
          <w:lang w:val="en-GB" w:eastAsia="x-none"/>
        </w:rPr>
        <w:t>3]</w:t>
      </w:r>
      <w:r w:rsidR="00942399">
        <w:rPr>
          <w:rFonts w:ascii="Times New Roman" w:eastAsia="Batang" w:hAnsi="Times New Roman" w:cs="Times New Roman"/>
          <w:sz w:val="20"/>
          <w:szCs w:val="20"/>
          <w:lang w:val="en-GB" w:eastAsia="x-none"/>
        </w:rPr>
        <w:t xml:space="preserve">. The specification refers to TS38.213 for the definition of </w:t>
      </w:r>
      <w:proofErr w:type="spellStart"/>
      <w:r w:rsidR="00942399">
        <w:rPr>
          <w:rFonts w:ascii="Times New Roman" w:eastAsia="Batang" w:hAnsi="Times New Roman" w:cs="Times New Roman"/>
          <w:sz w:val="20"/>
          <w:szCs w:val="20"/>
          <w:lang w:val="en-GB" w:eastAsia="x-none"/>
        </w:rPr>
        <w:t>Pcmax</w:t>
      </w:r>
      <w:proofErr w:type="spellEnd"/>
      <w:r w:rsidR="00942399">
        <w:rPr>
          <w:rFonts w:ascii="Times New Roman" w:eastAsia="Batang" w:hAnsi="Times New Roman" w:cs="Times New Roman"/>
          <w:sz w:val="20"/>
          <w:szCs w:val="20"/>
          <w:lang w:val="en-GB" w:eastAsia="x-none"/>
        </w:rPr>
        <w:t xml:space="preserve"> for assumed PUSCH. However, such description is still missing in TS 38.213.</w:t>
      </w:r>
    </w:p>
    <w:p w14:paraId="617442EB" w14:textId="77777777" w:rsidR="00D136F1" w:rsidRDefault="00D136F1" w:rsidP="005C7E21">
      <w:pPr>
        <w:spacing w:after="0" w:line="240" w:lineRule="auto"/>
        <w:jc w:val="both"/>
        <w:rPr>
          <w:rFonts w:ascii="Times New Roman" w:eastAsia="Batang" w:hAnsi="Times New Roman" w:cs="Times New Roman"/>
          <w:sz w:val="20"/>
          <w:szCs w:val="20"/>
          <w:lang w:val="en-GB" w:eastAsia="x-none"/>
        </w:rPr>
      </w:pPr>
    </w:p>
    <w:p w14:paraId="59271466" w14:textId="1294BFCE" w:rsidR="00942399" w:rsidRDefault="00942399"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RAN1#115, several companies brought text proposals to TS38.213</w:t>
      </w:r>
      <w:r w:rsidR="00A049BB">
        <w:rPr>
          <w:rFonts w:ascii="Times New Roman" w:eastAsia="Batang" w:hAnsi="Times New Roman" w:cs="Times New Roman"/>
          <w:sz w:val="20"/>
          <w:szCs w:val="20"/>
          <w:lang w:val="en-GB" w:eastAsia="x-none"/>
        </w:rPr>
        <w:t xml:space="preserve"> to </w:t>
      </w:r>
      <w:r w:rsidR="002228C9">
        <w:rPr>
          <w:rFonts w:ascii="Times New Roman" w:eastAsia="Batang" w:hAnsi="Times New Roman" w:cs="Times New Roman"/>
          <w:sz w:val="20"/>
          <w:szCs w:val="20"/>
          <w:lang w:val="en-GB" w:eastAsia="x-none"/>
        </w:rPr>
        <w:t>correct this issu</w:t>
      </w:r>
      <w:r w:rsidR="00400BC1">
        <w:rPr>
          <w:rFonts w:ascii="Times New Roman" w:eastAsia="Batang" w:hAnsi="Times New Roman" w:cs="Times New Roman"/>
          <w:sz w:val="20"/>
          <w:szCs w:val="20"/>
          <w:lang w:val="en-GB" w:eastAsia="x-none"/>
        </w:rPr>
        <w:t xml:space="preserve">e. However, no agreement </w:t>
      </w:r>
      <w:r w:rsidR="00FF0C0E">
        <w:rPr>
          <w:rFonts w:ascii="Times New Roman" w:eastAsia="Batang" w:hAnsi="Times New Roman" w:cs="Times New Roman"/>
          <w:sz w:val="20"/>
          <w:szCs w:val="20"/>
          <w:lang w:val="en-GB" w:eastAsia="x-none"/>
        </w:rPr>
        <w:t>could be</w:t>
      </w:r>
      <w:r w:rsidR="00400BC1">
        <w:rPr>
          <w:rFonts w:ascii="Times New Roman" w:eastAsia="Batang" w:hAnsi="Times New Roman" w:cs="Times New Roman"/>
          <w:sz w:val="20"/>
          <w:szCs w:val="20"/>
          <w:lang w:val="en-GB" w:eastAsia="x-none"/>
        </w:rPr>
        <w:t xml:space="preserve"> reached as companies </w:t>
      </w:r>
      <w:r w:rsidR="00FF0C0E">
        <w:rPr>
          <w:rFonts w:ascii="Times New Roman" w:eastAsia="Batang" w:hAnsi="Times New Roman" w:cs="Times New Roman"/>
          <w:sz w:val="20"/>
          <w:szCs w:val="20"/>
          <w:lang w:val="en-GB" w:eastAsia="x-none"/>
        </w:rPr>
        <w:t>had</w:t>
      </w:r>
      <w:r w:rsidR="00400BC1">
        <w:rPr>
          <w:rFonts w:ascii="Times New Roman" w:eastAsia="Batang" w:hAnsi="Times New Roman" w:cs="Times New Roman"/>
          <w:sz w:val="20"/>
          <w:szCs w:val="20"/>
          <w:lang w:val="en-GB" w:eastAsia="x-none"/>
        </w:rPr>
        <w:t xml:space="preserve"> different understandings </w:t>
      </w:r>
      <w:r w:rsidR="00FF0C0E">
        <w:rPr>
          <w:rFonts w:ascii="Times New Roman" w:eastAsia="Batang" w:hAnsi="Times New Roman" w:cs="Times New Roman"/>
          <w:sz w:val="20"/>
          <w:szCs w:val="20"/>
          <w:lang w:val="en-GB" w:eastAsia="x-none"/>
        </w:rPr>
        <w:t xml:space="preserve">or preferences </w:t>
      </w:r>
      <w:r w:rsidR="00400BC1">
        <w:rPr>
          <w:rFonts w:ascii="Times New Roman" w:eastAsia="Batang" w:hAnsi="Times New Roman" w:cs="Times New Roman"/>
          <w:sz w:val="20"/>
          <w:szCs w:val="20"/>
          <w:lang w:val="en-GB" w:eastAsia="x-none"/>
        </w:rPr>
        <w:t>on whether reporting of the power headroom information for assumed PUSCH is applicable to any PUSCH or is restricted only to PUSCH scheduled by a DCI that indicates the waveform.</w:t>
      </w:r>
      <w:r w:rsidR="0022164B">
        <w:rPr>
          <w:rFonts w:ascii="Times New Roman" w:eastAsia="Batang" w:hAnsi="Times New Roman" w:cs="Times New Roman"/>
          <w:sz w:val="20"/>
          <w:szCs w:val="20"/>
          <w:lang w:val="en-GB" w:eastAsia="x-none"/>
        </w:rPr>
        <w:t xml:space="preserve"> </w:t>
      </w:r>
      <w:r w:rsidR="00FF0C0E">
        <w:rPr>
          <w:rFonts w:ascii="Times New Roman" w:eastAsia="Batang" w:hAnsi="Times New Roman" w:cs="Times New Roman"/>
          <w:sz w:val="20"/>
          <w:szCs w:val="20"/>
          <w:lang w:val="en-GB" w:eastAsia="x-none"/>
        </w:rPr>
        <w:t>T</w:t>
      </w:r>
      <w:r w:rsidR="0022164B">
        <w:rPr>
          <w:rFonts w:ascii="Times New Roman" w:eastAsia="Batang" w:hAnsi="Times New Roman" w:cs="Times New Roman"/>
          <w:sz w:val="20"/>
          <w:szCs w:val="20"/>
          <w:lang w:val="en-GB" w:eastAsia="x-none"/>
        </w:rPr>
        <w:t xml:space="preserve">he two </w:t>
      </w:r>
      <w:r w:rsidR="00FF0C0E">
        <w:rPr>
          <w:rFonts w:ascii="Times New Roman" w:eastAsia="Batang" w:hAnsi="Times New Roman" w:cs="Times New Roman"/>
          <w:sz w:val="20"/>
          <w:szCs w:val="20"/>
          <w:lang w:val="en-GB" w:eastAsia="x-none"/>
        </w:rPr>
        <w:t>corresponding</w:t>
      </w:r>
      <w:r w:rsidR="0022164B">
        <w:rPr>
          <w:rFonts w:ascii="Times New Roman" w:eastAsia="Batang" w:hAnsi="Times New Roman" w:cs="Times New Roman"/>
          <w:sz w:val="20"/>
          <w:szCs w:val="20"/>
          <w:lang w:val="en-GB" w:eastAsia="x-none"/>
        </w:rPr>
        <w:t xml:space="preserve"> Options can be identified</w:t>
      </w:r>
      <w:r w:rsidR="00FF0C0E">
        <w:rPr>
          <w:rFonts w:ascii="Times New Roman" w:eastAsia="Batang" w:hAnsi="Times New Roman" w:cs="Times New Roman"/>
          <w:sz w:val="20"/>
          <w:szCs w:val="20"/>
          <w:lang w:val="en-GB" w:eastAsia="x-none"/>
        </w:rPr>
        <w:t xml:space="preserve"> as follows:</w:t>
      </w:r>
    </w:p>
    <w:p w14:paraId="4CEF9AF7" w14:textId="77777777" w:rsidR="0022164B" w:rsidRDefault="0022164B" w:rsidP="005C7E21">
      <w:pPr>
        <w:spacing w:after="0" w:line="240" w:lineRule="auto"/>
        <w:jc w:val="both"/>
        <w:rPr>
          <w:rFonts w:ascii="Times New Roman" w:eastAsia="Batang" w:hAnsi="Times New Roman" w:cs="Times New Roman"/>
          <w:sz w:val="20"/>
          <w:szCs w:val="20"/>
          <w:lang w:val="en-GB" w:eastAsia="x-none"/>
        </w:rPr>
      </w:pPr>
    </w:p>
    <w:p w14:paraId="51DF0A3D" w14:textId="06CC0276" w:rsidR="0022164B" w:rsidRPr="00F16EFA" w:rsidRDefault="0022164B" w:rsidP="0022164B">
      <w:pPr>
        <w:pStyle w:val="ListParagraph"/>
        <w:numPr>
          <w:ilvl w:val="0"/>
          <w:numId w:val="33"/>
        </w:num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Option 1: </w:t>
      </w:r>
      <w:r w:rsidR="00E5402F">
        <w:rPr>
          <w:rFonts w:ascii="Times New Roman" w:eastAsia="Batang" w:hAnsi="Times New Roman" w:cs="Times New Roman"/>
          <w:sz w:val="20"/>
          <w:szCs w:val="20"/>
          <w:lang w:val="en-GB" w:eastAsia="x-none"/>
        </w:rPr>
        <w:t xml:space="preserve">UE can provide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w:t>
      </w:r>
      <w:r>
        <w:rPr>
          <w:rFonts w:ascii="Times New Roman" w:hAnsi="Times New Roman" w:cs="Times New Roman"/>
          <w:sz w:val="20"/>
          <w:szCs w:val="20"/>
        </w:rPr>
        <w:t xml:space="preserve"> </w:t>
      </w:r>
      <w:r w:rsidR="00F16EFA">
        <w:rPr>
          <w:rFonts w:ascii="Times New Roman" w:hAnsi="Times New Roman" w:cs="Times New Roman"/>
          <w:sz w:val="20"/>
          <w:szCs w:val="20"/>
        </w:rPr>
        <w:t xml:space="preserve">irrespective of </w:t>
      </w:r>
      <w:r w:rsidR="009D3A86">
        <w:rPr>
          <w:rFonts w:ascii="Times New Roman" w:hAnsi="Times New Roman" w:cs="Times New Roman"/>
          <w:sz w:val="20"/>
          <w:szCs w:val="20"/>
        </w:rPr>
        <w:t>whether</w:t>
      </w:r>
      <w:r w:rsidR="00F16EFA">
        <w:rPr>
          <w:rFonts w:ascii="Times New Roman" w:hAnsi="Times New Roman" w:cs="Times New Roman"/>
          <w:sz w:val="20"/>
          <w:szCs w:val="20"/>
        </w:rPr>
        <w:t xml:space="preserve"> the actual PUSCH transmission is scheduled</w:t>
      </w:r>
      <w:r w:rsidR="009D3A86">
        <w:rPr>
          <w:rFonts w:ascii="Times New Roman" w:hAnsi="Times New Roman" w:cs="Times New Roman"/>
          <w:sz w:val="20"/>
          <w:szCs w:val="20"/>
        </w:rPr>
        <w:t xml:space="preserve"> by PDCCH containing transform precoder indication</w:t>
      </w:r>
      <w:r w:rsidR="00F16EFA">
        <w:rPr>
          <w:rFonts w:ascii="Times New Roman" w:hAnsi="Times New Roman" w:cs="Times New Roman"/>
          <w:sz w:val="20"/>
          <w:szCs w:val="20"/>
        </w:rPr>
        <w:t>.</w:t>
      </w:r>
    </w:p>
    <w:p w14:paraId="1ACE69C9" w14:textId="2FB95DDC" w:rsidR="00F16EFA" w:rsidRPr="0022164B" w:rsidRDefault="00F16EFA" w:rsidP="0022164B">
      <w:pPr>
        <w:pStyle w:val="ListParagraph"/>
        <w:numPr>
          <w:ilvl w:val="0"/>
          <w:numId w:val="33"/>
        </w:numPr>
        <w:jc w:val="both"/>
        <w:rPr>
          <w:rFonts w:ascii="Times New Roman" w:eastAsia="Batang" w:hAnsi="Times New Roman" w:cs="Times New Roman"/>
          <w:sz w:val="20"/>
          <w:szCs w:val="20"/>
          <w:lang w:val="en-GB" w:eastAsia="x-none"/>
        </w:rPr>
      </w:pPr>
      <w:r>
        <w:rPr>
          <w:rFonts w:ascii="Times New Roman" w:hAnsi="Times New Roman" w:cs="Times New Roman"/>
          <w:sz w:val="20"/>
          <w:szCs w:val="20"/>
        </w:rPr>
        <w:t xml:space="preserve">Option 2: </w:t>
      </w:r>
      <w:r w:rsidR="00E5402F">
        <w:rPr>
          <w:rFonts w:ascii="Times New Roman" w:hAnsi="Times New Roman" w:cs="Times New Roman"/>
          <w:sz w:val="20"/>
          <w:szCs w:val="20"/>
        </w:rPr>
        <w:t xml:space="preserve">UE can only provide </w:t>
      </w:r>
      <w:proofErr w:type="spellStart"/>
      <w:proofErr w:type="gramStart"/>
      <w:r w:rsidRPr="001127D3">
        <w:rPr>
          <w:rFonts w:ascii="Times New Roman" w:hAnsi="Times New Roman" w:cs="Times New Roman"/>
          <w:sz w:val="20"/>
          <w:szCs w:val="20"/>
        </w:rPr>
        <w:t>P</w:t>
      </w:r>
      <w:r w:rsidRPr="001127D3">
        <w:rPr>
          <w:rFonts w:ascii="Times New Roman" w:hAnsi="Times New Roman" w:cs="Times New Roman"/>
          <w:sz w:val="20"/>
          <w:szCs w:val="20"/>
          <w:vertAlign w:val="subscript"/>
        </w:rPr>
        <w:t>CMAX,f</w:t>
      </w:r>
      <w:proofErr w:type="gramEnd"/>
      <w:r w:rsidRPr="001127D3">
        <w:rPr>
          <w:rFonts w:ascii="Times New Roman" w:hAnsi="Times New Roman" w:cs="Times New Roman"/>
          <w:sz w:val="20"/>
          <w:szCs w:val="20"/>
          <w:vertAlign w:val="subscript"/>
        </w:rPr>
        <w:t>,c</w:t>
      </w:r>
      <w:proofErr w:type="spellEnd"/>
      <w:r w:rsidRPr="001127D3">
        <w:rPr>
          <w:rFonts w:ascii="Times New Roman" w:hAnsi="Times New Roman" w:cs="Times New Roman"/>
          <w:sz w:val="20"/>
          <w:szCs w:val="20"/>
        </w:rPr>
        <w:t xml:space="preserve"> for assumed PUSCH</w:t>
      </w:r>
      <w:r>
        <w:rPr>
          <w:rFonts w:ascii="Times New Roman" w:hAnsi="Times New Roman" w:cs="Times New Roman"/>
          <w:sz w:val="20"/>
          <w:szCs w:val="20"/>
        </w:rPr>
        <w:t xml:space="preserve"> if </w:t>
      </w:r>
      <w:r w:rsidR="00FF0C0E">
        <w:rPr>
          <w:rFonts w:ascii="Times New Roman" w:hAnsi="Times New Roman" w:cs="Times New Roman"/>
          <w:sz w:val="20"/>
          <w:szCs w:val="20"/>
        </w:rPr>
        <w:t xml:space="preserve">actual </w:t>
      </w:r>
      <w:r>
        <w:rPr>
          <w:rFonts w:ascii="Times New Roman" w:hAnsi="Times New Roman" w:cs="Times New Roman"/>
          <w:sz w:val="20"/>
          <w:szCs w:val="20"/>
        </w:rPr>
        <w:t xml:space="preserve">PUSCH transmission is scheduled by PDCCH </w:t>
      </w:r>
      <w:r w:rsidR="009D3A86">
        <w:rPr>
          <w:rFonts w:ascii="Times New Roman" w:hAnsi="Times New Roman" w:cs="Times New Roman"/>
          <w:sz w:val="20"/>
          <w:szCs w:val="20"/>
        </w:rPr>
        <w:t>containing</w:t>
      </w:r>
      <w:r>
        <w:rPr>
          <w:rFonts w:ascii="Times New Roman" w:hAnsi="Times New Roman" w:cs="Times New Roman"/>
          <w:sz w:val="20"/>
          <w:szCs w:val="20"/>
        </w:rPr>
        <w:t xml:space="preserve"> transform precoder </w:t>
      </w:r>
      <w:r w:rsidR="009D3A86">
        <w:rPr>
          <w:rFonts w:ascii="Times New Roman" w:hAnsi="Times New Roman" w:cs="Times New Roman"/>
          <w:sz w:val="20"/>
          <w:szCs w:val="20"/>
        </w:rPr>
        <w:t>indication</w:t>
      </w:r>
      <w:r>
        <w:rPr>
          <w:rFonts w:ascii="Times New Roman" w:hAnsi="Times New Roman" w:cs="Times New Roman"/>
          <w:sz w:val="20"/>
          <w:szCs w:val="20"/>
        </w:rPr>
        <w:t>.</w:t>
      </w:r>
    </w:p>
    <w:p w14:paraId="35B8B3CE" w14:textId="77777777" w:rsidR="003D327C" w:rsidRDefault="003D327C" w:rsidP="005C7E21">
      <w:pPr>
        <w:spacing w:after="0" w:line="240" w:lineRule="auto"/>
        <w:jc w:val="both"/>
        <w:rPr>
          <w:rFonts w:ascii="Times New Roman" w:eastAsia="Batang" w:hAnsi="Times New Roman" w:cs="Times New Roman"/>
          <w:sz w:val="20"/>
          <w:szCs w:val="20"/>
          <w:lang w:val="en-GB" w:eastAsia="x-none"/>
        </w:rPr>
      </w:pPr>
    </w:p>
    <w:p w14:paraId="0D75EDAE" w14:textId="547B5C00" w:rsidR="003D327C" w:rsidRDefault="00253F1E"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Options are the same in every other respect, including triggering from MAC perspective. </w:t>
      </w:r>
      <w:r w:rsidR="003D327C">
        <w:rPr>
          <w:rFonts w:ascii="Times New Roman" w:eastAsia="Batang" w:hAnsi="Times New Roman" w:cs="Times New Roman"/>
          <w:sz w:val="20"/>
          <w:szCs w:val="20"/>
          <w:lang w:val="en-GB" w:eastAsia="x-none"/>
        </w:rPr>
        <w:t xml:space="preserve">The main difference between the two Options is that Option 1 provides the additional information for CG-PUSCH and PUSCH scheduled by PDCCH not containing the transform precoder indicator, while Option 2 does not. </w:t>
      </w:r>
      <w:r>
        <w:rPr>
          <w:rFonts w:ascii="Times New Roman" w:eastAsia="Batang" w:hAnsi="Times New Roman" w:cs="Times New Roman"/>
          <w:sz w:val="20"/>
          <w:szCs w:val="20"/>
          <w:lang w:val="en-GB" w:eastAsia="x-none"/>
        </w:rPr>
        <w:t xml:space="preserve">Analysis of both Options </w:t>
      </w:r>
      <w:r w:rsidR="005C0816">
        <w:rPr>
          <w:rFonts w:ascii="Times New Roman" w:eastAsia="Batang" w:hAnsi="Times New Roman" w:cs="Times New Roman"/>
          <w:sz w:val="20"/>
          <w:szCs w:val="20"/>
          <w:lang w:val="en-GB" w:eastAsia="x-none"/>
        </w:rPr>
        <w:t>from complexity and performance/overhead perspective</w:t>
      </w:r>
      <w:r>
        <w:rPr>
          <w:rFonts w:ascii="Times New Roman" w:eastAsia="Batang" w:hAnsi="Times New Roman" w:cs="Times New Roman"/>
          <w:sz w:val="20"/>
          <w:szCs w:val="20"/>
          <w:lang w:val="en-GB" w:eastAsia="x-none"/>
        </w:rPr>
        <w:t xml:space="preserve"> is provided in following</w:t>
      </w:r>
      <w:r w:rsidR="005C0816">
        <w:rPr>
          <w:rFonts w:ascii="Times New Roman" w:eastAsia="Batang" w:hAnsi="Times New Roman" w:cs="Times New Roman"/>
          <w:sz w:val="20"/>
          <w:szCs w:val="20"/>
          <w:lang w:val="en-GB" w:eastAsia="x-none"/>
        </w:rPr>
        <w:t>.</w:t>
      </w:r>
    </w:p>
    <w:p w14:paraId="709869A6" w14:textId="77777777" w:rsidR="005C0816" w:rsidRDefault="005C0816" w:rsidP="005C7E21">
      <w:pPr>
        <w:spacing w:after="0" w:line="240" w:lineRule="auto"/>
        <w:jc w:val="both"/>
        <w:rPr>
          <w:rFonts w:ascii="Times New Roman" w:eastAsia="Batang" w:hAnsi="Times New Roman" w:cs="Times New Roman"/>
          <w:sz w:val="20"/>
          <w:szCs w:val="20"/>
          <w:lang w:val="en-GB" w:eastAsia="x-none"/>
        </w:rPr>
      </w:pPr>
    </w:p>
    <w:p w14:paraId="583420EC" w14:textId="296054CB" w:rsidR="00997242" w:rsidRPr="00E171B2" w:rsidRDefault="00997242" w:rsidP="005C7E21">
      <w:pPr>
        <w:spacing w:after="0" w:line="240" w:lineRule="auto"/>
        <w:jc w:val="both"/>
        <w:rPr>
          <w:rFonts w:ascii="Times New Roman" w:eastAsia="Batang" w:hAnsi="Times New Roman" w:cs="Times New Roman"/>
          <w:sz w:val="20"/>
          <w:szCs w:val="20"/>
          <w:u w:val="single"/>
          <w:lang w:val="en-GB" w:eastAsia="x-none"/>
        </w:rPr>
      </w:pPr>
      <w:r w:rsidRPr="00E171B2">
        <w:rPr>
          <w:rFonts w:ascii="Times New Roman" w:eastAsia="Batang" w:hAnsi="Times New Roman" w:cs="Times New Roman"/>
          <w:sz w:val="20"/>
          <w:szCs w:val="20"/>
          <w:u w:val="single"/>
          <w:lang w:val="en-GB" w:eastAsia="x-none"/>
        </w:rPr>
        <w:t>Performance/overhead</w:t>
      </w:r>
    </w:p>
    <w:p w14:paraId="586F5F49" w14:textId="679095AE" w:rsidR="005C0816" w:rsidRDefault="00997242" w:rsidP="00E171B2">
      <w:pPr>
        <w:spacing w:before="240"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As stated above, Option 1 provides the additional information for CG-PUSCH. This could be considered beneficial or not depending on the situation</w:t>
      </w:r>
      <w:r w:rsidR="00E171B2">
        <w:rPr>
          <w:rFonts w:ascii="Times New Roman" w:eastAsia="Batang" w:hAnsi="Times New Roman" w:cs="Times New Roman"/>
          <w:sz w:val="20"/>
          <w:szCs w:val="20"/>
          <w:lang w:val="en-GB" w:eastAsia="x-none"/>
        </w:rPr>
        <w:t xml:space="preserve"> and scheduling strategy</w:t>
      </w:r>
      <w:r>
        <w:rPr>
          <w:rFonts w:ascii="Times New Roman" w:eastAsia="Batang" w:hAnsi="Times New Roman" w:cs="Times New Roman"/>
          <w:sz w:val="20"/>
          <w:szCs w:val="20"/>
          <w:lang w:val="en-GB" w:eastAsia="x-none"/>
        </w:rPr>
        <w:t>. Although dynamic waveform switching is not applicable to CG-PUSCH itself, the information can be useful for the network to either override CG-PUSCH by scheduling DG-PUSCH in overlapping occasions</w:t>
      </w:r>
      <w:r w:rsidR="00E171B2">
        <w:rPr>
          <w:rFonts w:ascii="Times New Roman" w:eastAsia="Batang" w:hAnsi="Times New Roman" w:cs="Times New Roman"/>
          <w:sz w:val="20"/>
          <w:szCs w:val="20"/>
          <w:lang w:val="en-GB" w:eastAsia="x-none"/>
        </w:rPr>
        <w:t xml:space="preserve"> or modify the frequency allocation of the CG-PUSCH (if type 2) closer or farther from the carrier edge. On the other hand, in situations where such strategies are not practical the provision of </w:t>
      </w:r>
      <w:proofErr w:type="spellStart"/>
      <w:r w:rsidR="00E171B2">
        <w:rPr>
          <w:rFonts w:ascii="Times New Roman" w:eastAsia="Batang" w:hAnsi="Times New Roman" w:cs="Times New Roman"/>
          <w:sz w:val="20"/>
          <w:szCs w:val="20"/>
          <w:lang w:val="en-GB" w:eastAsia="x-none"/>
        </w:rPr>
        <w:t>Pcmax</w:t>
      </w:r>
      <w:proofErr w:type="spellEnd"/>
      <w:r w:rsidR="00E171B2">
        <w:rPr>
          <w:rFonts w:ascii="Times New Roman" w:eastAsia="Batang" w:hAnsi="Times New Roman" w:cs="Times New Roman"/>
          <w:sz w:val="20"/>
          <w:szCs w:val="20"/>
          <w:lang w:val="en-GB" w:eastAsia="x-none"/>
        </w:rPr>
        <w:t xml:space="preserve"> for assumed PUSCH </w:t>
      </w:r>
      <w:r w:rsidR="00953215">
        <w:rPr>
          <w:rFonts w:ascii="Times New Roman" w:eastAsia="Batang" w:hAnsi="Times New Roman" w:cs="Times New Roman"/>
          <w:sz w:val="20"/>
          <w:szCs w:val="20"/>
          <w:lang w:val="en-GB" w:eastAsia="x-none"/>
        </w:rPr>
        <w:t>represents</w:t>
      </w:r>
      <w:r w:rsidR="00E171B2">
        <w:rPr>
          <w:rFonts w:ascii="Times New Roman" w:eastAsia="Batang" w:hAnsi="Times New Roman" w:cs="Times New Roman"/>
          <w:sz w:val="20"/>
          <w:szCs w:val="20"/>
          <w:lang w:val="en-GB" w:eastAsia="x-none"/>
        </w:rPr>
        <w:t xml:space="preserve"> overhead.</w:t>
      </w:r>
    </w:p>
    <w:p w14:paraId="0B6EF07E" w14:textId="77777777" w:rsidR="00E171B2" w:rsidRDefault="00E171B2" w:rsidP="005C7E21">
      <w:pPr>
        <w:spacing w:after="0" w:line="240" w:lineRule="auto"/>
        <w:jc w:val="both"/>
        <w:rPr>
          <w:rFonts w:ascii="Times New Roman" w:eastAsia="Batang" w:hAnsi="Times New Roman" w:cs="Times New Roman"/>
          <w:sz w:val="20"/>
          <w:szCs w:val="20"/>
          <w:lang w:val="en-GB" w:eastAsia="x-none"/>
        </w:rPr>
      </w:pPr>
    </w:p>
    <w:p w14:paraId="6DFAB392" w14:textId="77777777" w:rsidR="00516C7F" w:rsidRDefault="00516C7F" w:rsidP="005C7E21">
      <w:pPr>
        <w:spacing w:after="0" w:line="240" w:lineRule="auto"/>
        <w:jc w:val="both"/>
        <w:rPr>
          <w:rFonts w:ascii="Times New Roman" w:eastAsia="Batang" w:hAnsi="Times New Roman" w:cs="Times New Roman"/>
          <w:sz w:val="20"/>
          <w:szCs w:val="20"/>
          <w:u w:val="single"/>
          <w:lang w:val="en-GB" w:eastAsia="x-none"/>
        </w:rPr>
      </w:pPr>
    </w:p>
    <w:p w14:paraId="1E37261A" w14:textId="77777777" w:rsidR="00516C7F" w:rsidRDefault="00516C7F" w:rsidP="005C7E21">
      <w:pPr>
        <w:spacing w:after="0" w:line="240" w:lineRule="auto"/>
        <w:jc w:val="both"/>
        <w:rPr>
          <w:rFonts w:ascii="Times New Roman" w:eastAsia="Batang" w:hAnsi="Times New Roman" w:cs="Times New Roman"/>
          <w:sz w:val="20"/>
          <w:szCs w:val="20"/>
          <w:u w:val="single"/>
          <w:lang w:val="en-GB" w:eastAsia="x-none"/>
        </w:rPr>
      </w:pPr>
    </w:p>
    <w:p w14:paraId="194AFF27" w14:textId="45C7D4AF" w:rsidR="00E171B2" w:rsidRPr="00E171B2" w:rsidRDefault="00E171B2" w:rsidP="005C7E21">
      <w:pPr>
        <w:spacing w:after="0" w:line="240" w:lineRule="auto"/>
        <w:jc w:val="both"/>
        <w:rPr>
          <w:rFonts w:ascii="Times New Roman" w:eastAsia="Batang" w:hAnsi="Times New Roman" w:cs="Times New Roman"/>
          <w:sz w:val="20"/>
          <w:szCs w:val="20"/>
          <w:u w:val="single"/>
          <w:lang w:val="en-GB" w:eastAsia="x-none"/>
        </w:rPr>
      </w:pPr>
      <w:r w:rsidRPr="00E171B2">
        <w:rPr>
          <w:rFonts w:ascii="Times New Roman" w:eastAsia="Batang" w:hAnsi="Times New Roman" w:cs="Times New Roman"/>
          <w:sz w:val="20"/>
          <w:szCs w:val="20"/>
          <w:u w:val="single"/>
          <w:lang w:val="en-GB" w:eastAsia="x-none"/>
        </w:rPr>
        <w:lastRenderedPageBreak/>
        <w:t>Complexity</w:t>
      </w:r>
    </w:p>
    <w:p w14:paraId="4211D7D3" w14:textId="6057C7A4" w:rsidR="00E171B2" w:rsidRDefault="00E171B2" w:rsidP="00E171B2">
      <w:pPr>
        <w:spacing w:before="240"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Compared to Option 1 and legacy PHR procedure, Option 2 </w:t>
      </w:r>
      <w:r w:rsidR="00953215">
        <w:rPr>
          <w:rFonts w:ascii="Times New Roman" w:eastAsia="Batang" w:hAnsi="Times New Roman" w:cs="Times New Roman"/>
          <w:sz w:val="20"/>
          <w:szCs w:val="20"/>
          <w:lang w:val="en-GB" w:eastAsia="x-none"/>
        </w:rPr>
        <w:t xml:space="preserve">has </w:t>
      </w:r>
      <w:r>
        <w:rPr>
          <w:rFonts w:ascii="Times New Roman" w:eastAsia="Batang" w:hAnsi="Times New Roman" w:cs="Times New Roman"/>
          <w:sz w:val="20"/>
          <w:szCs w:val="20"/>
          <w:lang w:val="en-GB" w:eastAsia="x-none"/>
        </w:rPr>
        <w:t xml:space="preserve">some additional complexity since the UE now needs to keep track of how PUSCH is scheduled when building the PHR report. </w:t>
      </w:r>
      <w:r w:rsidR="00253F1E">
        <w:rPr>
          <w:rFonts w:ascii="Times New Roman" w:eastAsia="Batang" w:hAnsi="Times New Roman" w:cs="Times New Roman"/>
          <w:sz w:val="20"/>
          <w:szCs w:val="20"/>
          <w:lang w:val="en-GB" w:eastAsia="x-none"/>
        </w:rPr>
        <w:t>On the other hand, some companies have expressed concerns with Option 1 for implementations that are subject to tighter timeline for inclusion of PHR in CG-PUSCH compared to DG-PUSCH.</w:t>
      </w:r>
    </w:p>
    <w:p w14:paraId="300933E2" w14:textId="77777777" w:rsidR="00E171B2" w:rsidRDefault="00E171B2" w:rsidP="005C7E21">
      <w:pPr>
        <w:spacing w:after="0" w:line="240" w:lineRule="auto"/>
        <w:jc w:val="both"/>
        <w:rPr>
          <w:rFonts w:ascii="Times New Roman" w:eastAsia="Batang" w:hAnsi="Times New Roman" w:cs="Times New Roman"/>
          <w:sz w:val="20"/>
          <w:szCs w:val="20"/>
          <w:lang w:val="en-GB" w:eastAsia="x-none"/>
        </w:rPr>
      </w:pPr>
    </w:p>
    <w:p w14:paraId="20AF41F5" w14:textId="15B1247D" w:rsidR="00D412F0" w:rsidRDefault="00953215" w:rsidP="005C7E21">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Based on above analysis, it seems that either Option works and the differences in performance and complexity are not very big. Both Options are thus acceptable. Option 1 seems slightly preferable from simplicity perspective as it does not introduce additional condition to optimize overhead of the PHR report</w:t>
      </w:r>
      <w:r w:rsidR="00DD207A">
        <w:rPr>
          <w:rFonts w:ascii="Times New Roman" w:eastAsia="Batang" w:hAnsi="Times New Roman" w:cs="Times New Roman"/>
          <w:sz w:val="20"/>
          <w:szCs w:val="20"/>
          <w:lang w:val="en-GB" w:eastAsia="x-none"/>
        </w:rPr>
        <w:t xml:space="preserve"> and is thus more in line with legacy behaviour for PHR as well as the agreement from RAN1#114.</w:t>
      </w:r>
    </w:p>
    <w:p w14:paraId="15D8B2F0" w14:textId="77777777" w:rsidR="00953215" w:rsidRDefault="00953215" w:rsidP="005C7E21">
      <w:pPr>
        <w:spacing w:after="0" w:line="240" w:lineRule="auto"/>
        <w:jc w:val="both"/>
        <w:rPr>
          <w:rFonts w:ascii="Times New Roman" w:eastAsia="Batang" w:hAnsi="Times New Roman" w:cs="Times New Roman"/>
          <w:sz w:val="20"/>
          <w:szCs w:val="20"/>
          <w:lang w:val="en-GB" w:eastAsia="x-none"/>
        </w:rPr>
      </w:pPr>
    </w:p>
    <w:p w14:paraId="292746B2" w14:textId="7B7E9D20" w:rsidR="00953215" w:rsidRPr="00DD207A" w:rsidRDefault="00953215" w:rsidP="005C7E21">
      <w:pPr>
        <w:spacing w:after="0" w:line="240" w:lineRule="auto"/>
        <w:jc w:val="both"/>
        <w:rPr>
          <w:rFonts w:ascii="Times New Roman" w:eastAsia="Batang" w:hAnsi="Times New Roman" w:cs="Times New Roman"/>
          <w:b/>
          <w:bCs/>
          <w:i/>
          <w:iCs/>
          <w:sz w:val="20"/>
          <w:szCs w:val="20"/>
          <w:lang w:val="en-GB" w:eastAsia="x-none"/>
        </w:rPr>
      </w:pPr>
      <w:r w:rsidRPr="00DD207A">
        <w:rPr>
          <w:rFonts w:ascii="Times New Roman" w:eastAsia="Batang" w:hAnsi="Times New Roman" w:cs="Times New Roman"/>
          <w:b/>
          <w:bCs/>
          <w:i/>
          <w:iCs/>
          <w:sz w:val="20"/>
          <w:szCs w:val="20"/>
          <w:lang w:val="en-GB" w:eastAsia="x-none"/>
        </w:rPr>
        <w:t xml:space="preserve">Observation: </w:t>
      </w:r>
      <w:r w:rsidR="00DD207A" w:rsidRPr="00DD207A">
        <w:rPr>
          <w:rFonts w:ascii="Times New Roman" w:eastAsia="Batang" w:hAnsi="Times New Roman" w:cs="Times New Roman"/>
          <w:b/>
          <w:bCs/>
          <w:i/>
          <w:iCs/>
          <w:sz w:val="20"/>
          <w:szCs w:val="20"/>
          <w:lang w:val="en-GB" w:eastAsia="x-none"/>
        </w:rPr>
        <w:t xml:space="preserve">Both of following Options for the provision of </w:t>
      </w:r>
      <w:proofErr w:type="spellStart"/>
      <w:proofErr w:type="gramStart"/>
      <w:r w:rsidR="00DD207A" w:rsidRPr="00DD207A">
        <w:rPr>
          <w:rFonts w:ascii="Times New Roman" w:eastAsia="Batang" w:hAnsi="Times New Roman" w:cs="Times New Roman"/>
          <w:b/>
          <w:bCs/>
          <w:i/>
          <w:iCs/>
          <w:sz w:val="20"/>
          <w:szCs w:val="20"/>
          <w:lang w:val="en-GB" w:eastAsia="x-none"/>
        </w:rPr>
        <w:t>Pcmax,c</w:t>
      </w:r>
      <w:proofErr w:type="spellEnd"/>
      <w:proofErr w:type="gramEnd"/>
      <w:r w:rsidR="00DD207A" w:rsidRPr="00DD207A">
        <w:rPr>
          <w:rFonts w:ascii="Times New Roman" w:eastAsia="Batang" w:hAnsi="Times New Roman" w:cs="Times New Roman"/>
          <w:b/>
          <w:bCs/>
          <w:i/>
          <w:iCs/>
          <w:sz w:val="20"/>
          <w:szCs w:val="20"/>
          <w:lang w:val="en-GB" w:eastAsia="x-none"/>
        </w:rPr>
        <w:t xml:space="preserve"> for assumed PUSCH are workable:</w:t>
      </w:r>
    </w:p>
    <w:p w14:paraId="22A60169" w14:textId="77777777" w:rsidR="00E5402F" w:rsidRPr="00E5402F" w:rsidRDefault="00DD207A" w:rsidP="00707D9D">
      <w:pPr>
        <w:pStyle w:val="ListParagraph"/>
        <w:numPr>
          <w:ilvl w:val="0"/>
          <w:numId w:val="33"/>
        </w:numPr>
        <w:jc w:val="both"/>
        <w:rPr>
          <w:rFonts w:ascii="Times New Roman" w:eastAsia="Batang" w:hAnsi="Times New Roman" w:cs="Times New Roman"/>
          <w:b/>
          <w:bCs/>
          <w:i/>
          <w:iCs/>
          <w:sz w:val="20"/>
          <w:szCs w:val="20"/>
          <w:lang w:val="en-GB" w:eastAsia="x-none"/>
        </w:rPr>
      </w:pPr>
      <w:r w:rsidRPr="00E5402F">
        <w:rPr>
          <w:rFonts w:ascii="Times New Roman" w:eastAsia="Batang" w:hAnsi="Times New Roman" w:cs="Times New Roman"/>
          <w:b/>
          <w:bCs/>
          <w:i/>
          <w:iCs/>
          <w:sz w:val="20"/>
          <w:szCs w:val="20"/>
          <w:lang w:val="en-GB" w:eastAsia="x-none"/>
        </w:rPr>
        <w:t xml:space="preserve">Option 1: </w:t>
      </w:r>
      <w:r w:rsidR="00E5402F" w:rsidRPr="00E5402F">
        <w:rPr>
          <w:rFonts w:ascii="Times New Roman" w:eastAsia="Batang" w:hAnsi="Times New Roman" w:cs="Times New Roman"/>
          <w:b/>
          <w:bCs/>
          <w:i/>
          <w:iCs/>
          <w:sz w:val="20"/>
          <w:szCs w:val="20"/>
          <w:lang w:val="en-GB" w:eastAsia="x-none"/>
        </w:rPr>
        <w:t xml:space="preserve">UE can provide </w:t>
      </w:r>
      <w:proofErr w:type="spellStart"/>
      <w:proofErr w:type="gramStart"/>
      <w:r w:rsidR="00E5402F" w:rsidRPr="00E5402F">
        <w:rPr>
          <w:rFonts w:ascii="Times New Roman" w:hAnsi="Times New Roman" w:cs="Times New Roman"/>
          <w:b/>
          <w:bCs/>
          <w:i/>
          <w:iCs/>
          <w:sz w:val="20"/>
          <w:szCs w:val="20"/>
        </w:rPr>
        <w:t>P</w:t>
      </w:r>
      <w:r w:rsidR="00E5402F" w:rsidRPr="00E5402F">
        <w:rPr>
          <w:rFonts w:ascii="Times New Roman" w:hAnsi="Times New Roman" w:cs="Times New Roman"/>
          <w:b/>
          <w:bCs/>
          <w:i/>
          <w:iCs/>
          <w:sz w:val="20"/>
          <w:szCs w:val="20"/>
          <w:vertAlign w:val="subscript"/>
        </w:rPr>
        <w:t>CMAX,f</w:t>
      </w:r>
      <w:proofErr w:type="gramEnd"/>
      <w:r w:rsidR="00E5402F" w:rsidRPr="00E5402F">
        <w:rPr>
          <w:rFonts w:ascii="Times New Roman" w:hAnsi="Times New Roman" w:cs="Times New Roman"/>
          <w:b/>
          <w:bCs/>
          <w:i/>
          <w:iCs/>
          <w:sz w:val="20"/>
          <w:szCs w:val="20"/>
          <w:vertAlign w:val="subscript"/>
        </w:rPr>
        <w:t>,c</w:t>
      </w:r>
      <w:proofErr w:type="spellEnd"/>
      <w:r w:rsidR="00E5402F"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p>
    <w:p w14:paraId="25B6362E" w14:textId="1122486A" w:rsidR="00DD207A" w:rsidRPr="00E5402F" w:rsidRDefault="00DD207A" w:rsidP="005934BE">
      <w:pPr>
        <w:pStyle w:val="ListParagraph"/>
        <w:numPr>
          <w:ilvl w:val="0"/>
          <w:numId w:val="33"/>
        </w:numPr>
        <w:jc w:val="both"/>
        <w:rPr>
          <w:rFonts w:ascii="Times New Roman" w:eastAsia="Batang" w:hAnsi="Times New Roman" w:cs="Times New Roman"/>
          <w:b/>
          <w:bCs/>
          <w:i/>
          <w:iCs/>
          <w:sz w:val="20"/>
          <w:szCs w:val="20"/>
          <w:lang w:val="en-GB" w:eastAsia="x-none"/>
        </w:rPr>
      </w:pPr>
      <w:r w:rsidRPr="00E5402F">
        <w:rPr>
          <w:rFonts w:ascii="Times New Roman" w:hAnsi="Times New Roman" w:cs="Times New Roman"/>
          <w:b/>
          <w:bCs/>
          <w:i/>
          <w:iCs/>
          <w:sz w:val="20"/>
          <w:szCs w:val="20"/>
        </w:rPr>
        <w:t xml:space="preserve">Option 2: </w:t>
      </w:r>
      <w:r w:rsidR="00E5402F" w:rsidRPr="00E5402F">
        <w:rPr>
          <w:rFonts w:ascii="Times New Roman" w:hAnsi="Times New Roman" w:cs="Times New Roman"/>
          <w:b/>
          <w:bCs/>
          <w:i/>
          <w:iCs/>
          <w:sz w:val="20"/>
          <w:szCs w:val="20"/>
        </w:rPr>
        <w:t xml:space="preserve">UE can only provide </w:t>
      </w:r>
      <w:proofErr w:type="spellStart"/>
      <w:proofErr w:type="gramStart"/>
      <w:r w:rsidR="00E5402F" w:rsidRPr="00E5402F">
        <w:rPr>
          <w:rFonts w:ascii="Times New Roman" w:hAnsi="Times New Roman" w:cs="Times New Roman"/>
          <w:b/>
          <w:bCs/>
          <w:i/>
          <w:iCs/>
          <w:sz w:val="20"/>
          <w:szCs w:val="20"/>
        </w:rPr>
        <w:t>P</w:t>
      </w:r>
      <w:r w:rsidR="00E5402F" w:rsidRPr="00E5402F">
        <w:rPr>
          <w:rFonts w:ascii="Times New Roman" w:hAnsi="Times New Roman" w:cs="Times New Roman"/>
          <w:b/>
          <w:bCs/>
          <w:i/>
          <w:iCs/>
          <w:sz w:val="20"/>
          <w:szCs w:val="20"/>
          <w:vertAlign w:val="subscript"/>
        </w:rPr>
        <w:t>CMAX,f</w:t>
      </w:r>
      <w:proofErr w:type="gramEnd"/>
      <w:r w:rsidR="00E5402F" w:rsidRPr="00E5402F">
        <w:rPr>
          <w:rFonts w:ascii="Times New Roman" w:hAnsi="Times New Roman" w:cs="Times New Roman"/>
          <w:b/>
          <w:bCs/>
          <w:i/>
          <w:iCs/>
          <w:sz w:val="20"/>
          <w:szCs w:val="20"/>
          <w:vertAlign w:val="subscript"/>
        </w:rPr>
        <w:t>,c</w:t>
      </w:r>
      <w:proofErr w:type="spellEnd"/>
      <w:r w:rsidR="00E5402F" w:rsidRPr="00E5402F">
        <w:rPr>
          <w:rFonts w:ascii="Times New Roman" w:hAnsi="Times New Roman" w:cs="Times New Roman"/>
          <w:b/>
          <w:bCs/>
          <w:i/>
          <w:iCs/>
          <w:sz w:val="20"/>
          <w:szCs w:val="20"/>
        </w:rPr>
        <w:t xml:space="preserve"> for assumed PUSCH if actual PUSCH transmission is scheduled by PDCCH containing transform precoder indication.</w:t>
      </w:r>
    </w:p>
    <w:p w14:paraId="2ED09231" w14:textId="77777777" w:rsidR="00E5402F" w:rsidRPr="00E5402F" w:rsidRDefault="00E5402F" w:rsidP="00E5402F">
      <w:pPr>
        <w:pStyle w:val="ListParagraph"/>
        <w:jc w:val="both"/>
        <w:rPr>
          <w:rFonts w:ascii="Times New Roman" w:eastAsia="Batang" w:hAnsi="Times New Roman" w:cs="Times New Roman"/>
          <w:sz w:val="20"/>
          <w:szCs w:val="20"/>
          <w:lang w:val="en-GB" w:eastAsia="x-none"/>
        </w:rPr>
      </w:pPr>
    </w:p>
    <w:p w14:paraId="101281E3" w14:textId="77777777" w:rsidR="00E5402F" w:rsidRDefault="00F95725" w:rsidP="00E5402F">
      <w:pPr>
        <w:jc w:val="both"/>
        <w:rPr>
          <w:rFonts w:ascii="Times New Roman" w:hAnsi="Times New Roman" w:cs="Times New Roman"/>
          <w:b/>
          <w:bCs/>
          <w:i/>
          <w:iCs/>
          <w:sz w:val="20"/>
          <w:szCs w:val="20"/>
        </w:rPr>
      </w:pPr>
      <w:r w:rsidRPr="00F95725">
        <w:rPr>
          <w:rFonts w:ascii="Times New Roman" w:eastAsia="Batang" w:hAnsi="Times New Roman" w:cs="Times New Roman"/>
          <w:b/>
          <w:bCs/>
          <w:i/>
          <w:iCs/>
          <w:sz w:val="20"/>
          <w:szCs w:val="20"/>
          <w:lang w:val="en-GB" w:eastAsia="x-none"/>
        </w:rPr>
        <w:t xml:space="preserve">Proposal 1: Agree on Option 1: </w:t>
      </w:r>
      <w:r w:rsidR="00E5402F" w:rsidRPr="00E5402F">
        <w:rPr>
          <w:rFonts w:ascii="Times New Roman" w:eastAsia="Batang" w:hAnsi="Times New Roman" w:cs="Times New Roman"/>
          <w:b/>
          <w:bCs/>
          <w:i/>
          <w:iCs/>
          <w:sz w:val="20"/>
          <w:szCs w:val="20"/>
          <w:lang w:val="en-GB" w:eastAsia="x-none"/>
        </w:rPr>
        <w:t xml:space="preserve">UE can provide </w:t>
      </w:r>
      <w:proofErr w:type="spellStart"/>
      <w:proofErr w:type="gramStart"/>
      <w:r w:rsidR="00E5402F" w:rsidRPr="00E5402F">
        <w:rPr>
          <w:rFonts w:ascii="Times New Roman" w:hAnsi="Times New Roman" w:cs="Times New Roman"/>
          <w:b/>
          <w:bCs/>
          <w:i/>
          <w:iCs/>
          <w:sz w:val="20"/>
          <w:szCs w:val="20"/>
        </w:rPr>
        <w:t>P</w:t>
      </w:r>
      <w:r w:rsidR="00E5402F" w:rsidRPr="00E5402F">
        <w:rPr>
          <w:rFonts w:ascii="Times New Roman" w:hAnsi="Times New Roman" w:cs="Times New Roman"/>
          <w:b/>
          <w:bCs/>
          <w:i/>
          <w:iCs/>
          <w:sz w:val="20"/>
          <w:szCs w:val="20"/>
          <w:vertAlign w:val="subscript"/>
        </w:rPr>
        <w:t>CMAX,f</w:t>
      </w:r>
      <w:proofErr w:type="gramEnd"/>
      <w:r w:rsidR="00E5402F" w:rsidRPr="00E5402F">
        <w:rPr>
          <w:rFonts w:ascii="Times New Roman" w:hAnsi="Times New Roman" w:cs="Times New Roman"/>
          <w:b/>
          <w:bCs/>
          <w:i/>
          <w:iCs/>
          <w:sz w:val="20"/>
          <w:szCs w:val="20"/>
          <w:vertAlign w:val="subscript"/>
        </w:rPr>
        <w:t>,c</w:t>
      </w:r>
      <w:proofErr w:type="spellEnd"/>
      <w:r w:rsidR="00E5402F"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p>
    <w:p w14:paraId="2023E15B" w14:textId="5ACDD505" w:rsidR="009D3A86" w:rsidRPr="00E5402F" w:rsidRDefault="009D3A86" w:rsidP="00E5402F">
      <w:pPr>
        <w:jc w:val="both"/>
        <w:rPr>
          <w:rFonts w:ascii="Times New Roman" w:hAnsi="Times New Roman" w:cs="Times New Roman"/>
          <w:b/>
          <w:bCs/>
          <w:i/>
          <w:iCs/>
          <w:sz w:val="20"/>
          <w:szCs w:val="20"/>
        </w:rPr>
      </w:pPr>
      <w:r w:rsidRPr="006A398F">
        <w:rPr>
          <w:rFonts w:ascii="Times New Roman" w:eastAsia="Batang" w:hAnsi="Times New Roman" w:cs="Times New Roman"/>
          <w:b/>
          <w:bCs/>
          <w:i/>
          <w:iCs/>
          <w:sz w:val="20"/>
          <w:szCs w:val="20"/>
          <w:lang w:eastAsia="x-none"/>
        </w:rPr>
        <w:t xml:space="preserve">Proposal </w:t>
      </w:r>
      <w:r w:rsidR="00F95725">
        <w:rPr>
          <w:rFonts w:ascii="Times New Roman" w:eastAsia="Batang" w:hAnsi="Times New Roman" w:cs="Times New Roman"/>
          <w:b/>
          <w:bCs/>
          <w:i/>
          <w:iCs/>
          <w:sz w:val="20"/>
          <w:szCs w:val="20"/>
          <w:lang w:eastAsia="x-none"/>
        </w:rPr>
        <w:t>2</w:t>
      </w:r>
      <w:r w:rsidRPr="006A398F">
        <w:rPr>
          <w:rFonts w:ascii="Times New Roman" w:eastAsia="Batang" w:hAnsi="Times New Roman" w:cs="Times New Roman"/>
          <w:b/>
          <w:bCs/>
          <w:i/>
          <w:iCs/>
          <w:sz w:val="20"/>
          <w:szCs w:val="20"/>
          <w:lang w:eastAsia="x-none"/>
        </w:rPr>
        <w:t>: Adopt following TP to TS38.21</w:t>
      </w:r>
      <w:r>
        <w:rPr>
          <w:rFonts w:ascii="Times New Roman" w:eastAsia="Batang" w:hAnsi="Times New Roman" w:cs="Times New Roman"/>
          <w:b/>
          <w:bCs/>
          <w:i/>
          <w:iCs/>
          <w:sz w:val="20"/>
          <w:szCs w:val="20"/>
          <w:lang w:eastAsia="x-none"/>
        </w:rPr>
        <w:t xml:space="preserve">3 </w:t>
      </w:r>
      <w:r w:rsidR="00F95725">
        <w:rPr>
          <w:rFonts w:ascii="Times New Roman" w:eastAsia="Batang" w:hAnsi="Times New Roman" w:cs="Times New Roman"/>
          <w:b/>
          <w:bCs/>
          <w:i/>
          <w:iCs/>
          <w:sz w:val="20"/>
          <w:szCs w:val="20"/>
          <w:lang w:eastAsia="x-none"/>
        </w:rPr>
        <w:t xml:space="preserve">if </w:t>
      </w:r>
      <w:r>
        <w:rPr>
          <w:rFonts w:ascii="Times New Roman" w:eastAsia="Batang" w:hAnsi="Times New Roman" w:cs="Times New Roman"/>
          <w:b/>
          <w:bCs/>
          <w:i/>
          <w:iCs/>
          <w:sz w:val="20"/>
          <w:szCs w:val="20"/>
          <w:lang w:eastAsia="x-none"/>
        </w:rPr>
        <w:t xml:space="preserve">Option 1 </w:t>
      </w:r>
      <w:r w:rsidR="00F95725">
        <w:rPr>
          <w:rFonts w:ascii="Times New Roman" w:eastAsia="Batang" w:hAnsi="Times New Roman" w:cs="Times New Roman"/>
          <w:b/>
          <w:bCs/>
          <w:i/>
          <w:iCs/>
          <w:sz w:val="20"/>
          <w:szCs w:val="20"/>
          <w:lang w:eastAsia="x-none"/>
        </w:rPr>
        <w:t xml:space="preserve">is agreed </w:t>
      </w:r>
      <w:r>
        <w:rPr>
          <w:rFonts w:ascii="Times New Roman" w:eastAsia="Batang" w:hAnsi="Times New Roman" w:cs="Times New Roman"/>
          <w:b/>
          <w:bCs/>
          <w:i/>
          <w:iCs/>
          <w:sz w:val="20"/>
          <w:szCs w:val="20"/>
          <w:lang w:eastAsia="x-none"/>
        </w:rPr>
        <w:t>(</w:t>
      </w:r>
      <w:r w:rsidR="00E5402F" w:rsidRPr="00E5402F">
        <w:rPr>
          <w:rFonts w:ascii="Times New Roman" w:eastAsia="Batang" w:hAnsi="Times New Roman" w:cs="Times New Roman"/>
          <w:b/>
          <w:bCs/>
          <w:i/>
          <w:iCs/>
          <w:sz w:val="20"/>
          <w:szCs w:val="20"/>
          <w:lang w:val="en-GB" w:eastAsia="x-none"/>
        </w:rPr>
        <w:t xml:space="preserve">UE can provide </w:t>
      </w:r>
      <w:proofErr w:type="spellStart"/>
      <w:proofErr w:type="gramStart"/>
      <w:r w:rsidR="00E5402F" w:rsidRPr="00E5402F">
        <w:rPr>
          <w:rFonts w:ascii="Times New Roman" w:hAnsi="Times New Roman" w:cs="Times New Roman"/>
          <w:b/>
          <w:bCs/>
          <w:i/>
          <w:iCs/>
          <w:sz w:val="20"/>
          <w:szCs w:val="20"/>
        </w:rPr>
        <w:t>P</w:t>
      </w:r>
      <w:r w:rsidR="00E5402F" w:rsidRPr="00E5402F">
        <w:rPr>
          <w:rFonts w:ascii="Times New Roman" w:hAnsi="Times New Roman" w:cs="Times New Roman"/>
          <w:b/>
          <w:bCs/>
          <w:i/>
          <w:iCs/>
          <w:sz w:val="20"/>
          <w:szCs w:val="20"/>
          <w:vertAlign w:val="subscript"/>
        </w:rPr>
        <w:t>CMAX,f</w:t>
      </w:r>
      <w:proofErr w:type="gramEnd"/>
      <w:r w:rsidR="00E5402F" w:rsidRPr="00E5402F">
        <w:rPr>
          <w:rFonts w:ascii="Times New Roman" w:hAnsi="Times New Roman" w:cs="Times New Roman"/>
          <w:b/>
          <w:bCs/>
          <w:i/>
          <w:iCs/>
          <w:sz w:val="20"/>
          <w:szCs w:val="20"/>
          <w:vertAlign w:val="subscript"/>
        </w:rPr>
        <w:t>,c</w:t>
      </w:r>
      <w:proofErr w:type="spellEnd"/>
      <w:r w:rsidR="00E5402F"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r>
        <w:rPr>
          <w:rFonts w:ascii="Times New Roman" w:hAnsi="Times New Roman" w:cs="Times New Roman"/>
          <w:b/>
          <w:bCs/>
          <w:i/>
          <w:iCs/>
          <w:sz w:val="20"/>
          <w:szCs w:val="20"/>
        </w:rPr>
        <w:t>)</w:t>
      </w:r>
    </w:p>
    <w:p w14:paraId="2449581F" w14:textId="77777777" w:rsidR="00DD207A" w:rsidRDefault="00DD207A" w:rsidP="005C7E21">
      <w:pPr>
        <w:spacing w:after="0" w:line="240" w:lineRule="auto"/>
        <w:jc w:val="both"/>
        <w:rPr>
          <w:rFonts w:ascii="Times New Roman" w:eastAsia="Batang" w:hAnsi="Times New Roman" w:cs="Times New Roman"/>
          <w:sz w:val="20"/>
          <w:szCs w:val="20"/>
          <w:lang w:val="en-GB" w:eastAsia="x-none"/>
        </w:rPr>
      </w:pPr>
    </w:p>
    <w:tbl>
      <w:tblPr>
        <w:tblStyle w:val="TableGrid"/>
        <w:tblW w:w="18700" w:type="dxa"/>
        <w:tblLook w:val="04A0" w:firstRow="1" w:lastRow="0" w:firstColumn="1" w:lastColumn="0" w:noHBand="0" w:noVBand="1"/>
      </w:tblPr>
      <w:tblGrid>
        <w:gridCol w:w="9350"/>
        <w:gridCol w:w="9350"/>
      </w:tblGrid>
      <w:tr w:rsidR="009D3A86" w14:paraId="4EF1EFAF" w14:textId="77777777" w:rsidTr="0011117B">
        <w:tc>
          <w:tcPr>
            <w:tcW w:w="9350" w:type="dxa"/>
          </w:tcPr>
          <w:p w14:paraId="2A9C63A6" w14:textId="77777777" w:rsidR="009D3A86" w:rsidRDefault="009D3A86"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4CA7B065" w14:textId="77777777" w:rsidR="009D3A86" w:rsidRDefault="009D3A86"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5826EB68" w14:textId="77777777" w:rsidR="009D3A86" w:rsidRDefault="009D3A86"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821D104" w14:textId="77777777" w:rsidR="009D3A86" w:rsidRDefault="009D3A86" w:rsidP="0011117B">
            <w:pPr>
              <w:rPr>
                <w:rFonts w:ascii="Times New Roman" w:hAnsi="Times New Roman" w:cs="Times New Roman"/>
                <w:sz w:val="20"/>
                <w:szCs w:val="20"/>
                <w:lang w:eastAsia="ko-KR"/>
              </w:rPr>
            </w:pPr>
          </w:p>
          <w:p w14:paraId="745C774B" w14:textId="77777777" w:rsidR="009D3A86" w:rsidRDefault="009D3A86" w:rsidP="0011117B">
            <w:pPr>
              <w:pStyle w:val="Heading3"/>
              <w:numPr>
                <w:ilvl w:val="0"/>
                <w:numId w:val="0"/>
              </w:numPr>
            </w:pPr>
            <w:r>
              <w:t>7.7.1</w:t>
            </w:r>
            <w:r>
              <w:tab/>
              <w:t>Type 1 PH report</w:t>
            </w:r>
          </w:p>
          <w:p w14:paraId="1A596738" w14:textId="77777777" w:rsidR="009D3A86" w:rsidRDefault="009D3A86" w:rsidP="0011117B">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72D98344" w14:textId="77777777" w:rsidR="009D3A86" w:rsidRDefault="009D3A86" w:rsidP="0011117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D8DC330" w14:textId="3284DB2D" w:rsidR="009D3A86" w:rsidRDefault="009D3A86" w:rsidP="0011117B">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6285C919" w14:textId="77777777" w:rsidR="009D3A86" w:rsidRPr="004711CE" w:rsidRDefault="009D3A86" w:rsidP="0011117B">
            <w:pPr>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4180BAEB" w14:textId="77777777" w:rsidR="009D3A86" w:rsidRDefault="009D3A86" w:rsidP="0011117B">
            <w:pPr>
              <w:rPr>
                <w:rFonts w:ascii="Times New Roman" w:eastAsia="Batang" w:hAnsi="Times New Roman" w:cs="Times New Roman"/>
                <w:color w:val="FF0000"/>
                <w:sz w:val="20"/>
                <w:szCs w:val="20"/>
                <w:lang w:eastAsia="zh-CN"/>
              </w:rPr>
            </w:pPr>
          </w:p>
          <w:p w14:paraId="028FA65C" w14:textId="77777777" w:rsidR="009D3A86" w:rsidRDefault="009D3A86" w:rsidP="0011117B">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zh-CN"/>
              </w:rPr>
              <w:t>&lt;&lt;&lt; End changes &gt;&gt;&gt;</w:t>
            </w:r>
          </w:p>
        </w:tc>
        <w:tc>
          <w:tcPr>
            <w:tcW w:w="9350" w:type="dxa"/>
          </w:tcPr>
          <w:p w14:paraId="5BEDDADB" w14:textId="77777777" w:rsidR="009D3A86" w:rsidRDefault="009D3A86" w:rsidP="0011117B">
            <w:pPr>
              <w:jc w:val="both"/>
              <w:rPr>
                <w:rFonts w:ascii="Times New Roman" w:eastAsia="Batang" w:hAnsi="Times New Roman" w:cs="Times New Roman"/>
                <w:sz w:val="20"/>
                <w:szCs w:val="20"/>
                <w:lang w:val="en-GB" w:eastAsia="x-none"/>
              </w:rPr>
            </w:pPr>
          </w:p>
        </w:tc>
      </w:tr>
    </w:tbl>
    <w:p w14:paraId="237DC286" w14:textId="77777777" w:rsidR="009D3A86" w:rsidRDefault="009D3A86" w:rsidP="005C7E21">
      <w:pPr>
        <w:spacing w:after="0" w:line="240" w:lineRule="auto"/>
        <w:jc w:val="both"/>
        <w:rPr>
          <w:rFonts w:ascii="Times New Roman" w:eastAsia="Batang" w:hAnsi="Times New Roman" w:cs="Times New Roman"/>
          <w:sz w:val="20"/>
          <w:szCs w:val="20"/>
          <w:lang w:val="en-GB" w:eastAsia="x-none"/>
        </w:rPr>
      </w:pPr>
    </w:p>
    <w:p w14:paraId="0363A0FE" w14:textId="77777777" w:rsidR="009D3A86" w:rsidRDefault="009D3A86" w:rsidP="005C7E21">
      <w:pPr>
        <w:spacing w:after="0" w:line="240" w:lineRule="auto"/>
        <w:jc w:val="both"/>
        <w:rPr>
          <w:rFonts w:ascii="Times New Roman" w:eastAsia="Batang" w:hAnsi="Times New Roman" w:cs="Times New Roman"/>
          <w:sz w:val="20"/>
          <w:szCs w:val="20"/>
          <w:lang w:val="en-GB" w:eastAsia="x-none"/>
        </w:rPr>
      </w:pPr>
    </w:p>
    <w:p w14:paraId="563CDDEE" w14:textId="5CAA6433" w:rsidR="009D3A86" w:rsidRPr="006A398F" w:rsidRDefault="009D3A86" w:rsidP="009D3A86">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eastAsia="x-none"/>
        </w:rPr>
        <w:t xml:space="preserve">Proposal </w:t>
      </w:r>
      <w:r w:rsidR="00F95725">
        <w:rPr>
          <w:rFonts w:ascii="Times New Roman" w:eastAsia="Batang" w:hAnsi="Times New Roman" w:cs="Times New Roman"/>
          <w:b/>
          <w:bCs/>
          <w:i/>
          <w:iCs/>
          <w:sz w:val="20"/>
          <w:szCs w:val="20"/>
          <w:lang w:eastAsia="x-none"/>
        </w:rPr>
        <w:t>3</w:t>
      </w:r>
      <w:r w:rsidRPr="006A398F">
        <w:rPr>
          <w:rFonts w:ascii="Times New Roman" w:eastAsia="Batang" w:hAnsi="Times New Roman" w:cs="Times New Roman"/>
          <w:b/>
          <w:bCs/>
          <w:i/>
          <w:iCs/>
          <w:sz w:val="20"/>
          <w:szCs w:val="20"/>
          <w:lang w:eastAsia="x-none"/>
        </w:rPr>
        <w:t>: Adopt following TP to TS38.21</w:t>
      </w:r>
      <w:r>
        <w:rPr>
          <w:rFonts w:ascii="Times New Roman" w:eastAsia="Batang" w:hAnsi="Times New Roman" w:cs="Times New Roman"/>
          <w:b/>
          <w:bCs/>
          <w:i/>
          <w:iCs/>
          <w:sz w:val="20"/>
          <w:szCs w:val="20"/>
          <w:lang w:eastAsia="x-none"/>
        </w:rPr>
        <w:t>3</w:t>
      </w:r>
      <w:r>
        <w:rPr>
          <w:rFonts w:ascii="Times New Roman" w:eastAsia="Batang" w:hAnsi="Times New Roman" w:cs="Times New Roman"/>
          <w:b/>
          <w:bCs/>
          <w:i/>
          <w:iCs/>
          <w:sz w:val="20"/>
          <w:szCs w:val="20"/>
          <w:lang w:eastAsia="x-none"/>
        </w:rPr>
        <w:t xml:space="preserve"> </w:t>
      </w:r>
      <w:r w:rsidR="00F95725">
        <w:rPr>
          <w:rFonts w:ascii="Times New Roman" w:eastAsia="Batang" w:hAnsi="Times New Roman" w:cs="Times New Roman"/>
          <w:b/>
          <w:bCs/>
          <w:i/>
          <w:iCs/>
          <w:sz w:val="20"/>
          <w:szCs w:val="20"/>
          <w:lang w:eastAsia="x-none"/>
        </w:rPr>
        <w:t>if</w:t>
      </w:r>
      <w:r>
        <w:rPr>
          <w:rFonts w:ascii="Times New Roman" w:eastAsia="Batang" w:hAnsi="Times New Roman" w:cs="Times New Roman"/>
          <w:b/>
          <w:bCs/>
          <w:i/>
          <w:iCs/>
          <w:sz w:val="20"/>
          <w:szCs w:val="20"/>
          <w:lang w:eastAsia="x-none"/>
        </w:rPr>
        <w:t xml:space="preserve"> Option 2 </w:t>
      </w:r>
      <w:r w:rsidR="00F95725">
        <w:rPr>
          <w:rFonts w:ascii="Times New Roman" w:eastAsia="Batang" w:hAnsi="Times New Roman" w:cs="Times New Roman"/>
          <w:b/>
          <w:bCs/>
          <w:i/>
          <w:iCs/>
          <w:sz w:val="20"/>
          <w:szCs w:val="20"/>
          <w:lang w:eastAsia="x-none"/>
        </w:rPr>
        <w:t xml:space="preserve">is agreed </w:t>
      </w:r>
      <w:r>
        <w:rPr>
          <w:rFonts w:ascii="Times New Roman" w:eastAsia="Batang" w:hAnsi="Times New Roman" w:cs="Times New Roman"/>
          <w:b/>
          <w:bCs/>
          <w:i/>
          <w:iCs/>
          <w:sz w:val="20"/>
          <w:szCs w:val="20"/>
          <w:lang w:eastAsia="x-none"/>
        </w:rPr>
        <w:t>(</w:t>
      </w:r>
      <w:r w:rsidR="00E5402F" w:rsidRPr="00E5402F">
        <w:rPr>
          <w:rFonts w:ascii="Times New Roman" w:hAnsi="Times New Roman" w:cs="Times New Roman"/>
          <w:b/>
          <w:bCs/>
          <w:i/>
          <w:iCs/>
          <w:sz w:val="20"/>
          <w:szCs w:val="20"/>
        </w:rPr>
        <w:t xml:space="preserve">UE can only provide </w:t>
      </w:r>
      <w:proofErr w:type="spellStart"/>
      <w:proofErr w:type="gramStart"/>
      <w:r w:rsidR="00E5402F" w:rsidRPr="00E5402F">
        <w:rPr>
          <w:rFonts w:ascii="Times New Roman" w:hAnsi="Times New Roman" w:cs="Times New Roman"/>
          <w:b/>
          <w:bCs/>
          <w:i/>
          <w:iCs/>
          <w:sz w:val="20"/>
          <w:szCs w:val="20"/>
        </w:rPr>
        <w:t>P</w:t>
      </w:r>
      <w:r w:rsidR="00E5402F" w:rsidRPr="00E5402F">
        <w:rPr>
          <w:rFonts w:ascii="Times New Roman" w:hAnsi="Times New Roman" w:cs="Times New Roman"/>
          <w:b/>
          <w:bCs/>
          <w:i/>
          <w:iCs/>
          <w:sz w:val="20"/>
          <w:szCs w:val="20"/>
          <w:vertAlign w:val="subscript"/>
        </w:rPr>
        <w:t>CMAX,f</w:t>
      </w:r>
      <w:proofErr w:type="gramEnd"/>
      <w:r w:rsidR="00E5402F" w:rsidRPr="00E5402F">
        <w:rPr>
          <w:rFonts w:ascii="Times New Roman" w:hAnsi="Times New Roman" w:cs="Times New Roman"/>
          <w:b/>
          <w:bCs/>
          <w:i/>
          <w:iCs/>
          <w:sz w:val="20"/>
          <w:szCs w:val="20"/>
          <w:vertAlign w:val="subscript"/>
        </w:rPr>
        <w:t>,c</w:t>
      </w:r>
      <w:proofErr w:type="spellEnd"/>
      <w:r w:rsidR="00E5402F" w:rsidRPr="00E5402F">
        <w:rPr>
          <w:rFonts w:ascii="Times New Roman" w:hAnsi="Times New Roman" w:cs="Times New Roman"/>
          <w:b/>
          <w:bCs/>
          <w:i/>
          <w:iCs/>
          <w:sz w:val="20"/>
          <w:szCs w:val="20"/>
        </w:rPr>
        <w:t xml:space="preserve"> for assumed PUSCH if actual PUSCH transmission is scheduled by PDCCH containing transform precoder indication</w:t>
      </w:r>
      <w:r>
        <w:rPr>
          <w:rFonts w:ascii="Times New Roman" w:hAnsi="Times New Roman" w:cs="Times New Roman"/>
          <w:b/>
          <w:bCs/>
          <w:i/>
          <w:iCs/>
          <w:sz w:val="20"/>
          <w:szCs w:val="20"/>
        </w:rPr>
        <w:t>).</w:t>
      </w:r>
    </w:p>
    <w:p w14:paraId="59ACD38E" w14:textId="77777777" w:rsidR="009D3A86" w:rsidRDefault="009D3A86" w:rsidP="005C7E21">
      <w:pPr>
        <w:spacing w:after="0" w:line="240" w:lineRule="auto"/>
        <w:jc w:val="both"/>
        <w:rPr>
          <w:rFonts w:ascii="Times New Roman" w:eastAsia="Batang" w:hAnsi="Times New Roman" w:cs="Times New Roman"/>
          <w:sz w:val="20"/>
          <w:szCs w:val="20"/>
          <w:lang w:val="en-GB" w:eastAsia="x-none"/>
        </w:rPr>
      </w:pPr>
    </w:p>
    <w:p w14:paraId="132C1D36" w14:textId="77777777" w:rsidR="00AC5888" w:rsidRDefault="00AC5888" w:rsidP="005C7E21">
      <w:pPr>
        <w:spacing w:after="0" w:line="240" w:lineRule="auto"/>
        <w:jc w:val="both"/>
        <w:rPr>
          <w:rFonts w:ascii="Times New Roman" w:eastAsia="Batang" w:hAnsi="Times New Roman" w:cs="Times New Roman"/>
          <w:sz w:val="20"/>
          <w:szCs w:val="20"/>
          <w:lang w:val="en-GB" w:eastAsia="x-none"/>
        </w:rPr>
      </w:pPr>
    </w:p>
    <w:tbl>
      <w:tblPr>
        <w:tblStyle w:val="TableGrid"/>
        <w:tblW w:w="18700" w:type="dxa"/>
        <w:tblLook w:val="04A0" w:firstRow="1" w:lastRow="0" w:firstColumn="1" w:lastColumn="0" w:noHBand="0" w:noVBand="1"/>
      </w:tblPr>
      <w:tblGrid>
        <w:gridCol w:w="9350"/>
        <w:gridCol w:w="9350"/>
      </w:tblGrid>
      <w:tr w:rsidR="00AC5888" w14:paraId="4B047713" w14:textId="77777777" w:rsidTr="00AC5888">
        <w:tc>
          <w:tcPr>
            <w:tcW w:w="9350" w:type="dxa"/>
          </w:tcPr>
          <w:p w14:paraId="7E78ACB5" w14:textId="77777777" w:rsidR="00AC5888" w:rsidRDefault="00AC5888" w:rsidP="00AC5888">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7686AA0A" w14:textId="77777777" w:rsidR="00AC5888" w:rsidRDefault="00AC5888" w:rsidP="00AC5888">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27363F70" w14:textId="77777777" w:rsidR="00AC5888" w:rsidRDefault="00AC5888" w:rsidP="00AC5888">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672C84A0" w14:textId="77777777" w:rsidR="00AC5888" w:rsidRDefault="00AC5888" w:rsidP="00AC5888">
            <w:pPr>
              <w:rPr>
                <w:rFonts w:ascii="Times New Roman" w:hAnsi="Times New Roman" w:cs="Times New Roman"/>
                <w:sz w:val="20"/>
                <w:szCs w:val="20"/>
                <w:lang w:eastAsia="ko-KR"/>
              </w:rPr>
            </w:pPr>
          </w:p>
          <w:p w14:paraId="31E8DF45" w14:textId="77777777" w:rsidR="00AC5888" w:rsidRDefault="00AC5888" w:rsidP="00AC5888">
            <w:pPr>
              <w:pStyle w:val="Heading3"/>
              <w:numPr>
                <w:ilvl w:val="0"/>
                <w:numId w:val="0"/>
              </w:numPr>
            </w:pPr>
            <w:r>
              <w:t>7.7.1</w:t>
            </w:r>
            <w:r>
              <w:tab/>
              <w:t>Type 1 PH report</w:t>
            </w:r>
          </w:p>
          <w:p w14:paraId="4DCA182E" w14:textId="77777777" w:rsidR="00AC5888" w:rsidRDefault="00AC5888" w:rsidP="00AC5888">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5D0E8CCD" w14:textId="77777777" w:rsidR="00AC5888" w:rsidRDefault="00AC5888" w:rsidP="00AC5888">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23C8A7D" w14:textId="18160D66" w:rsidR="00AC5888" w:rsidRDefault="00AC5888" w:rsidP="00AC5888">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w:t>
            </w:r>
            <w:bookmarkStart w:id="1" w:name="_Hlk151084918"/>
            <w:r w:rsidRPr="008B7F69">
              <w:rPr>
                <w:rFonts w:ascii="Times New Roman" w:eastAsia="Batang" w:hAnsi="Times New Roman" w:cs="Times New Roman"/>
                <w:color w:val="FF0000"/>
                <w:sz w:val="20"/>
                <w:szCs w:val="20"/>
                <w:highlight w:val="cyan"/>
                <w:lang w:val="en-GB" w:eastAsia="zh-CN"/>
              </w:rPr>
              <w:t xml:space="preserve">a </w:t>
            </w:r>
            <w:r>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bookmarkEnd w:id="1"/>
            <w:r>
              <w:rPr>
                <w:rFonts w:ascii="Times New Roman" w:eastAsia="Batang" w:hAnsi="Times New Roman" w:cs="Times New Roman"/>
                <w:color w:val="FF0000"/>
                <w:sz w:val="20"/>
                <w:szCs w:val="20"/>
                <w:lang w:val="en-GB" w:eastAsia="zh-CN"/>
              </w:rPr>
              <w:t xml:space="preserve">,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799941C" w14:textId="77777777" w:rsidR="00AC5888" w:rsidRPr="004711CE" w:rsidRDefault="00AC5888" w:rsidP="00AC5888">
            <w:pPr>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19D3C094" w14:textId="77777777" w:rsidR="00AC5888" w:rsidRDefault="00AC5888" w:rsidP="00AC5888">
            <w:pPr>
              <w:rPr>
                <w:rFonts w:ascii="Times New Roman" w:eastAsia="Batang" w:hAnsi="Times New Roman" w:cs="Times New Roman"/>
                <w:color w:val="FF0000"/>
                <w:sz w:val="20"/>
                <w:szCs w:val="20"/>
                <w:lang w:eastAsia="zh-CN"/>
              </w:rPr>
            </w:pPr>
          </w:p>
          <w:p w14:paraId="5F75C7F5" w14:textId="6B8FAF67" w:rsidR="00AC5888" w:rsidRDefault="00AC5888" w:rsidP="00AC5888">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zh-CN"/>
              </w:rPr>
              <w:t>&lt;&lt;&lt; End changes &gt;&gt;&gt;</w:t>
            </w:r>
          </w:p>
        </w:tc>
        <w:tc>
          <w:tcPr>
            <w:tcW w:w="9350" w:type="dxa"/>
          </w:tcPr>
          <w:p w14:paraId="7FE68EE2" w14:textId="7C478993" w:rsidR="00AC5888" w:rsidRDefault="00AC5888" w:rsidP="00AC5888">
            <w:pPr>
              <w:jc w:val="both"/>
              <w:rPr>
                <w:rFonts w:ascii="Times New Roman" w:eastAsia="Batang" w:hAnsi="Times New Roman" w:cs="Times New Roman"/>
                <w:sz w:val="20"/>
                <w:szCs w:val="20"/>
                <w:lang w:val="en-GB" w:eastAsia="x-none"/>
              </w:rPr>
            </w:pPr>
          </w:p>
        </w:tc>
      </w:tr>
    </w:tbl>
    <w:p w14:paraId="24D5633C" w14:textId="77777777" w:rsidR="006A398F" w:rsidRDefault="006A398F" w:rsidP="005C7E21">
      <w:pPr>
        <w:spacing w:after="0" w:line="240" w:lineRule="auto"/>
        <w:jc w:val="both"/>
        <w:rPr>
          <w:rFonts w:ascii="Times New Roman" w:eastAsia="Batang" w:hAnsi="Times New Roman" w:cs="Times New Roman"/>
          <w:sz w:val="20"/>
          <w:szCs w:val="20"/>
          <w:lang w:eastAsia="x-none"/>
        </w:rPr>
      </w:pPr>
    </w:p>
    <w:p w14:paraId="56EA9840" w14:textId="2B21E41E" w:rsidR="00626025" w:rsidRPr="00674C43" w:rsidRDefault="00626025" w:rsidP="00626025">
      <w:pPr>
        <w:pStyle w:val="Heading1"/>
      </w:pPr>
      <w:r>
        <w:t>Conclusion</w:t>
      </w:r>
    </w:p>
    <w:p w14:paraId="456ACEBB" w14:textId="1EA23DA6" w:rsidR="004323E4" w:rsidRDefault="00F95725" w:rsidP="00B96F3F">
      <w:pPr>
        <w:jc w:val="both"/>
        <w:rPr>
          <w:rFonts w:ascii="Times New Roman" w:hAnsi="Times New Roman" w:cs="Times New Roman"/>
          <w:sz w:val="20"/>
          <w:szCs w:val="20"/>
        </w:rPr>
      </w:pPr>
      <w:r w:rsidRPr="0034330B">
        <w:rPr>
          <w:rFonts w:ascii="Times New Roman" w:hAnsi="Times New Roman" w:cs="Times New Roman"/>
          <w:sz w:val="20"/>
          <w:szCs w:val="20"/>
        </w:rPr>
        <w:t>This contribution discusse</w:t>
      </w:r>
      <w:r>
        <w:rPr>
          <w:rFonts w:ascii="Times New Roman" w:hAnsi="Times New Roman" w:cs="Times New Roman"/>
          <w:sz w:val="20"/>
          <w:szCs w:val="20"/>
        </w:rPr>
        <w:t>d</w:t>
      </w:r>
      <w:r w:rsidRPr="0034330B">
        <w:rPr>
          <w:rFonts w:ascii="Times New Roman" w:hAnsi="Times New Roman" w:cs="Times New Roman"/>
          <w:sz w:val="20"/>
          <w:szCs w:val="20"/>
        </w:rPr>
        <w:t xml:space="preserve"> </w:t>
      </w:r>
      <w:r>
        <w:rPr>
          <w:rFonts w:ascii="Times New Roman" w:hAnsi="Times New Roman" w:cs="Times New Roman"/>
          <w:sz w:val="20"/>
          <w:szCs w:val="20"/>
        </w:rPr>
        <w:t xml:space="preserve">correction to RAN1 specification related to the dynamic waveform switching objective of the WI, specifically on the missing description of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for assumed PUSCH in TS 38.213</w:t>
      </w:r>
      <w:r>
        <w:rPr>
          <w:rFonts w:ascii="Times New Roman" w:hAnsi="Times New Roman" w:cs="Times New Roman"/>
          <w:sz w:val="20"/>
          <w:szCs w:val="20"/>
        </w:rPr>
        <w:t xml:space="preserve">. </w:t>
      </w:r>
      <w:r w:rsidR="00EB7605">
        <w:rPr>
          <w:rFonts w:ascii="Times New Roman" w:hAnsi="Times New Roman" w:cs="Times New Roman"/>
          <w:sz w:val="20"/>
          <w:szCs w:val="20"/>
        </w:rPr>
        <w:t>It includes following proposals:</w:t>
      </w:r>
    </w:p>
    <w:p w14:paraId="24305F09" w14:textId="77777777" w:rsidR="00DE2BA7" w:rsidRPr="00DD207A" w:rsidRDefault="00DE2BA7" w:rsidP="00DE2BA7">
      <w:pPr>
        <w:spacing w:after="0" w:line="240" w:lineRule="auto"/>
        <w:jc w:val="both"/>
        <w:rPr>
          <w:rFonts w:ascii="Times New Roman" w:eastAsia="Batang" w:hAnsi="Times New Roman" w:cs="Times New Roman"/>
          <w:b/>
          <w:bCs/>
          <w:i/>
          <w:iCs/>
          <w:sz w:val="20"/>
          <w:szCs w:val="20"/>
          <w:lang w:val="en-GB" w:eastAsia="x-none"/>
        </w:rPr>
      </w:pPr>
      <w:r w:rsidRPr="00DD207A">
        <w:rPr>
          <w:rFonts w:ascii="Times New Roman" w:eastAsia="Batang" w:hAnsi="Times New Roman" w:cs="Times New Roman"/>
          <w:b/>
          <w:bCs/>
          <w:i/>
          <w:iCs/>
          <w:sz w:val="20"/>
          <w:szCs w:val="20"/>
          <w:lang w:val="en-GB" w:eastAsia="x-none"/>
        </w:rPr>
        <w:t xml:space="preserve">Observation: Both of following Options for the provision of </w:t>
      </w:r>
      <w:proofErr w:type="spellStart"/>
      <w:proofErr w:type="gramStart"/>
      <w:r w:rsidRPr="00DD207A">
        <w:rPr>
          <w:rFonts w:ascii="Times New Roman" w:eastAsia="Batang" w:hAnsi="Times New Roman" w:cs="Times New Roman"/>
          <w:b/>
          <w:bCs/>
          <w:i/>
          <w:iCs/>
          <w:sz w:val="20"/>
          <w:szCs w:val="20"/>
          <w:lang w:val="en-GB" w:eastAsia="x-none"/>
        </w:rPr>
        <w:t>Pcmax,c</w:t>
      </w:r>
      <w:proofErr w:type="spellEnd"/>
      <w:proofErr w:type="gramEnd"/>
      <w:r w:rsidRPr="00DD207A">
        <w:rPr>
          <w:rFonts w:ascii="Times New Roman" w:eastAsia="Batang" w:hAnsi="Times New Roman" w:cs="Times New Roman"/>
          <w:b/>
          <w:bCs/>
          <w:i/>
          <w:iCs/>
          <w:sz w:val="20"/>
          <w:szCs w:val="20"/>
          <w:lang w:val="en-GB" w:eastAsia="x-none"/>
        </w:rPr>
        <w:t xml:space="preserve"> for assumed PUSCH are workable:</w:t>
      </w:r>
    </w:p>
    <w:p w14:paraId="6EBAB0AC" w14:textId="77777777" w:rsidR="00DE2BA7" w:rsidRPr="00E5402F" w:rsidRDefault="00DE2BA7" w:rsidP="00DE2BA7">
      <w:pPr>
        <w:pStyle w:val="ListParagraph"/>
        <w:numPr>
          <w:ilvl w:val="0"/>
          <w:numId w:val="33"/>
        </w:numPr>
        <w:jc w:val="both"/>
        <w:rPr>
          <w:rFonts w:ascii="Times New Roman" w:eastAsia="Batang" w:hAnsi="Times New Roman" w:cs="Times New Roman"/>
          <w:b/>
          <w:bCs/>
          <w:i/>
          <w:iCs/>
          <w:sz w:val="20"/>
          <w:szCs w:val="20"/>
          <w:lang w:val="en-GB" w:eastAsia="x-none"/>
        </w:rPr>
      </w:pPr>
      <w:r w:rsidRPr="00E5402F">
        <w:rPr>
          <w:rFonts w:ascii="Times New Roman" w:eastAsia="Batang" w:hAnsi="Times New Roman" w:cs="Times New Roman"/>
          <w:b/>
          <w:bCs/>
          <w:i/>
          <w:iCs/>
          <w:sz w:val="20"/>
          <w:szCs w:val="20"/>
          <w:lang w:val="en-GB" w:eastAsia="x-none"/>
        </w:rPr>
        <w:t xml:space="preserve">Option 1: UE can provide </w:t>
      </w:r>
      <w:proofErr w:type="spellStart"/>
      <w:proofErr w:type="gramStart"/>
      <w:r w:rsidRPr="00E5402F">
        <w:rPr>
          <w:rFonts w:ascii="Times New Roman" w:hAnsi="Times New Roman" w:cs="Times New Roman"/>
          <w:b/>
          <w:bCs/>
          <w:i/>
          <w:iCs/>
          <w:sz w:val="20"/>
          <w:szCs w:val="20"/>
        </w:rPr>
        <w:t>P</w:t>
      </w:r>
      <w:r w:rsidRPr="00E5402F">
        <w:rPr>
          <w:rFonts w:ascii="Times New Roman" w:hAnsi="Times New Roman" w:cs="Times New Roman"/>
          <w:b/>
          <w:bCs/>
          <w:i/>
          <w:iCs/>
          <w:sz w:val="20"/>
          <w:szCs w:val="20"/>
          <w:vertAlign w:val="subscript"/>
        </w:rPr>
        <w:t>CMAX,f</w:t>
      </w:r>
      <w:proofErr w:type="gramEnd"/>
      <w:r w:rsidRPr="00E5402F">
        <w:rPr>
          <w:rFonts w:ascii="Times New Roman" w:hAnsi="Times New Roman" w:cs="Times New Roman"/>
          <w:b/>
          <w:bCs/>
          <w:i/>
          <w:iCs/>
          <w:sz w:val="20"/>
          <w:szCs w:val="20"/>
          <w:vertAlign w:val="subscript"/>
        </w:rPr>
        <w:t>,c</w:t>
      </w:r>
      <w:proofErr w:type="spellEnd"/>
      <w:r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p>
    <w:p w14:paraId="0B18BB39" w14:textId="77777777" w:rsidR="00DE2BA7" w:rsidRPr="00E5402F" w:rsidRDefault="00DE2BA7" w:rsidP="00DE2BA7">
      <w:pPr>
        <w:pStyle w:val="ListParagraph"/>
        <w:numPr>
          <w:ilvl w:val="0"/>
          <w:numId w:val="33"/>
        </w:numPr>
        <w:jc w:val="both"/>
        <w:rPr>
          <w:rFonts w:ascii="Times New Roman" w:eastAsia="Batang" w:hAnsi="Times New Roman" w:cs="Times New Roman"/>
          <w:b/>
          <w:bCs/>
          <w:i/>
          <w:iCs/>
          <w:sz w:val="20"/>
          <w:szCs w:val="20"/>
          <w:lang w:val="en-GB" w:eastAsia="x-none"/>
        </w:rPr>
      </w:pPr>
      <w:r w:rsidRPr="00E5402F">
        <w:rPr>
          <w:rFonts w:ascii="Times New Roman" w:hAnsi="Times New Roman" w:cs="Times New Roman"/>
          <w:b/>
          <w:bCs/>
          <w:i/>
          <w:iCs/>
          <w:sz w:val="20"/>
          <w:szCs w:val="20"/>
        </w:rPr>
        <w:t xml:space="preserve">Option 2: UE can only provide </w:t>
      </w:r>
      <w:proofErr w:type="spellStart"/>
      <w:proofErr w:type="gramStart"/>
      <w:r w:rsidRPr="00E5402F">
        <w:rPr>
          <w:rFonts w:ascii="Times New Roman" w:hAnsi="Times New Roman" w:cs="Times New Roman"/>
          <w:b/>
          <w:bCs/>
          <w:i/>
          <w:iCs/>
          <w:sz w:val="20"/>
          <w:szCs w:val="20"/>
        </w:rPr>
        <w:t>P</w:t>
      </w:r>
      <w:r w:rsidRPr="00E5402F">
        <w:rPr>
          <w:rFonts w:ascii="Times New Roman" w:hAnsi="Times New Roman" w:cs="Times New Roman"/>
          <w:b/>
          <w:bCs/>
          <w:i/>
          <w:iCs/>
          <w:sz w:val="20"/>
          <w:szCs w:val="20"/>
          <w:vertAlign w:val="subscript"/>
        </w:rPr>
        <w:t>CMAX,f</w:t>
      </w:r>
      <w:proofErr w:type="gramEnd"/>
      <w:r w:rsidRPr="00E5402F">
        <w:rPr>
          <w:rFonts w:ascii="Times New Roman" w:hAnsi="Times New Roman" w:cs="Times New Roman"/>
          <w:b/>
          <w:bCs/>
          <w:i/>
          <w:iCs/>
          <w:sz w:val="20"/>
          <w:szCs w:val="20"/>
          <w:vertAlign w:val="subscript"/>
        </w:rPr>
        <w:t>,c</w:t>
      </w:r>
      <w:proofErr w:type="spellEnd"/>
      <w:r w:rsidRPr="00E5402F">
        <w:rPr>
          <w:rFonts w:ascii="Times New Roman" w:hAnsi="Times New Roman" w:cs="Times New Roman"/>
          <w:b/>
          <w:bCs/>
          <w:i/>
          <w:iCs/>
          <w:sz w:val="20"/>
          <w:szCs w:val="20"/>
        </w:rPr>
        <w:t xml:space="preserve"> for assumed PUSCH if actual PUSCH transmission is scheduled by PDCCH containing transform precoder indication.</w:t>
      </w:r>
    </w:p>
    <w:p w14:paraId="4ED337D2" w14:textId="77777777" w:rsidR="00DE2BA7" w:rsidRPr="00E5402F" w:rsidRDefault="00DE2BA7" w:rsidP="00DE2BA7">
      <w:pPr>
        <w:pStyle w:val="ListParagraph"/>
        <w:jc w:val="both"/>
        <w:rPr>
          <w:rFonts w:ascii="Times New Roman" w:eastAsia="Batang" w:hAnsi="Times New Roman" w:cs="Times New Roman"/>
          <w:sz w:val="20"/>
          <w:szCs w:val="20"/>
          <w:lang w:val="en-GB" w:eastAsia="x-none"/>
        </w:rPr>
      </w:pPr>
    </w:p>
    <w:p w14:paraId="18116362" w14:textId="77777777" w:rsidR="00DE2BA7" w:rsidRDefault="00DE2BA7" w:rsidP="00DE2BA7">
      <w:pPr>
        <w:jc w:val="both"/>
        <w:rPr>
          <w:rFonts w:ascii="Times New Roman" w:hAnsi="Times New Roman" w:cs="Times New Roman"/>
          <w:b/>
          <w:bCs/>
          <w:i/>
          <w:iCs/>
          <w:sz w:val="20"/>
          <w:szCs w:val="20"/>
        </w:rPr>
      </w:pPr>
      <w:r w:rsidRPr="00F95725">
        <w:rPr>
          <w:rFonts w:ascii="Times New Roman" w:eastAsia="Batang" w:hAnsi="Times New Roman" w:cs="Times New Roman"/>
          <w:b/>
          <w:bCs/>
          <w:i/>
          <w:iCs/>
          <w:sz w:val="20"/>
          <w:szCs w:val="20"/>
          <w:lang w:val="en-GB" w:eastAsia="x-none"/>
        </w:rPr>
        <w:t xml:space="preserve">Proposal 1: Agree on Option 1: </w:t>
      </w:r>
      <w:r w:rsidRPr="00E5402F">
        <w:rPr>
          <w:rFonts w:ascii="Times New Roman" w:eastAsia="Batang" w:hAnsi="Times New Roman" w:cs="Times New Roman"/>
          <w:b/>
          <w:bCs/>
          <w:i/>
          <w:iCs/>
          <w:sz w:val="20"/>
          <w:szCs w:val="20"/>
          <w:lang w:val="en-GB" w:eastAsia="x-none"/>
        </w:rPr>
        <w:t xml:space="preserve">UE can provide </w:t>
      </w:r>
      <w:proofErr w:type="spellStart"/>
      <w:proofErr w:type="gramStart"/>
      <w:r w:rsidRPr="00E5402F">
        <w:rPr>
          <w:rFonts w:ascii="Times New Roman" w:hAnsi="Times New Roman" w:cs="Times New Roman"/>
          <w:b/>
          <w:bCs/>
          <w:i/>
          <w:iCs/>
          <w:sz w:val="20"/>
          <w:szCs w:val="20"/>
        </w:rPr>
        <w:t>P</w:t>
      </w:r>
      <w:r w:rsidRPr="00E5402F">
        <w:rPr>
          <w:rFonts w:ascii="Times New Roman" w:hAnsi="Times New Roman" w:cs="Times New Roman"/>
          <w:b/>
          <w:bCs/>
          <w:i/>
          <w:iCs/>
          <w:sz w:val="20"/>
          <w:szCs w:val="20"/>
          <w:vertAlign w:val="subscript"/>
        </w:rPr>
        <w:t>CMAX,f</w:t>
      </w:r>
      <w:proofErr w:type="gramEnd"/>
      <w:r w:rsidRPr="00E5402F">
        <w:rPr>
          <w:rFonts w:ascii="Times New Roman" w:hAnsi="Times New Roman" w:cs="Times New Roman"/>
          <w:b/>
          <w:bCs/>
          <w:i/>
          <w:iCs/>
          <w:sz w:val="20"/>
          <w:szCs w:val="20"/>
          <w:vertAlign w:val="subscript"/>
        </w:rPr>
        <w:t>,c</w:t>
      </w:r>
      <w:proofErr w:type="spellEnd"/>
      <w:r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p>
    <w:p w14:paraId="65AEB810" w14:textId="21AB5250" w:rsidR="00EB7605" w:rsidRPr="00DE2BA7" w:rsidRDefault="00DE2BA7" w:rsidP="00B96F3F">
      <w:pPr>
        <w:jc w:val="both"/>
        <w:rPr>
          <w:rFonts w:ascii="Times New Roman" w:hAnsi="Times New Roman" w:cs="Times New Roman"/>
          <w:b/>
          <w:bCs/>
          <w:i/>
          <w:iCs/>
          <w:sz w:val="20"/>
          <w:szCs w:val="20"/>
        </w:rPr>
      </w:pPr>
      <w:r w:rsidRPr="006A398F">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2</w:t>
      </w:r>
      <w:r w:rsidRPr="006A398F">
        <w:rPr>
          <w:rFonts w:ascii="Times New Roman" w:eastAsia="Batang" w:hAnsi="Times New Roman" w:cs="Times New Roman"/>
          <w:b/>
          <w:bCs/>
          <w:i/>
          <w:iCs/>
          <w:sz w:val="20"/>
          <w:szCs w:val="20"/>
          <w:lang w:eastAsia="x-none"/>
        </w:rPr>
        <w:t>: Adopt following TP to TS38.21</w:t>
      </w:r>
      <w:r>
        <w:rPr>
          <w:rFonts w:ascii="Times New Roman" w:eastAsia="Batang" w:hAnsi="Times New Roman" w:cs="Times New Roman"/>
          <w:b/>
          <w:bCs/>
          <w:i/>
          <w:iCs/>
          <w:sz w:val="20"/>
          <w:szCs w:val="20"/>
          <w:lang w:eastAsia="x-none"/>
        </w:rPr>
        <w:t>3 if Option 1 is agreed (</w:t>
      </w:r>
      <w:r w:rsidRPr="00E5402F">
        <w:rPr>
          <w:rFonts w:ascii="Times New Roman" w:eastAsia="Batang" w:hAnsi="Times New Roman" w:cs="Times New Roman"/>
          <w:b/>
          <w:bCs/>
          <w:i/>
          <w:iCs/>
          <w:sz w:val="20"/>
          <w:szCs w:val="20"/>
          <w:lang w:val="en-GB" w:eastAsia="x-none"/>
        </w:rPr>
        <w:t xml:space="preserve">UE can provide </w:t>
      </w:r>
      <w:proofErr w:type="spellStart"/>
      <w:proofErr w:type="gramStart"/>
      <w:r w:rsidRPr="00E5402F">
        <w:rPr>
          <w:rFonts w:ascii="Times New Roman" w:hAnsi="Times New Roman" w:cs="Times New Roman"/>
          <w:b/>
          <w:bCs/>
          <w:i/>
          <w:iCs/>
          <w:sz w:val="20"/>
          <w:szCs w:val="20"/>
        </w:rPr>
        <w:t>P</w:t>
      </w:r>
      <w:r w:rsidRPr="00E5402F">
        <w:rPr>
          <w:rFonts w:ascii="Times New Roman" w:hAnsi="Times New Roman" w:cs="Times New Roman"/>
          <w:b/>
          <w:bCs/>
          <w:i/>
          <w:iCs/>
          <w:sz w:val="20"/>
          <w:szCs w:val="20"/>
          <w:vertAlign w:val="subscript"/>
        </w:rPr>
        <w:t>CMAX,f</w:t>
      </w:r>
      <w:proofErr w:type="gramEnd"/>
      <w:r w:rsidRPr="00E5402F">
        <w:rPr>
          <w:rFonts w:ascii="Times New Roman" w:hAnsi="Times New Roman" w:cs="Times New Roman"/>
          <w:b/>
          <w:bCs/>
          <w:i/>
          <w:iCs/>
          <w:sz w:val="20"/>
          <w:szCs w:val="20"/>
          <w:vertAlign w:val="subscript"/>
        </w:rPr>
        <w:t>,c</w:t>
      </w:r>
      <w:proofErr w:type="spellEnd"/>
      <w:r w:rsidRPr="00E5402F">
        <w:rPr>
          <w:rFonts w:ascii="Times New Roman" w:hAnsi="Times New Roman" w:cs="Times New Roman"/>
          <w:b/>
          <w:bCs/>
          <w:i/>
          <w:iCs/>
          <w:sz w:val="20"/>
          <w:szCs w:val="20"/>
        </w:rPr>
        <w:t xml:space="preserve"> for assumed PUSCH irrespective of whether the actual PUSCH transmission is scheduled by PDCCH containing transform precoder indication.</w:t>
      </w:r>
      <w:r>
        <w:rPr>
          <w:rFonts w:ascii="Times New Roman" w:hAnsi="Times New Roman" w:cs="Times New Roman"/>
          <w:b/>
          <w:bCs/>
          <w:i/>
          <w:iCs/>
          <w:sz w:val="20"/>
          <w:szCs w:val="20"/>
        </w:rPr>
        <w:t>)</w:t>
      </w:r>
    </w:p>
    <w:tbl>
      <w:tblPr>
        <w:tblStyle w:val="TableGrid"/>
        <w:tblW w:w="18700" w:type="dxa"/>
        <w:tblLook w:val="04A0" w:firstRow="1" w:lastRow="0" w:firstColumn="1" w:lastColumn="0" w:noHBand="0" w:noVBand="1"/>
      </w:tblPr>
      <w:tblGrid>
        <w:gridCol w:w="9350"/>
        <w:gridCol w:w="9350"/>
      </w:tblGrid>
      <w:tr w:rsidR="00EB7605" w14:paraId="6536E0DC" w14:textId="77777777" w:rsidTr="0011117B">
        <w:tc>
          <w:tcPr>
            <w:tcW w:w="9350" w:type="dxa"/>
          </w:tcPr>
          <w:p w14:paraId="25D2D9A2"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24F3EA4E"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3C706CA1"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40044277" w14:textId="77777777" w:rsidR="00EB7605" w:rsidRDefault="00EB7605" w:rsidP="0011117B">
            <w:pPr>
              <w:rPr>
                <w:rFonts w:ascii="Times New Roman" w:hAnsi="Times New Roman" w:cs="Times New Roman"/>
                <w:sz w:val="20"/>
                <w:szCs w:val="20"/>
                <w:lang w:eastAsia="ko-KR"/>
              </w:rPr>
            </w:pPr>
          </w:p>
          <w:p w14:paraId="7E76B13C" w14:textId="77777777" w:rsidR="00EB7605" w:rsidRDefault="00EB7605" w:rsidP="0011117B">
            <w:pPr>
              <w:pStyle w:val="Heading3"/>
              <w:numPr>
                <w:ilvl w:val="0"/>
                <w:numId w:val="0"/>
              </w:numPr>
            </w:pPr>
            <w:r>
              <w:lastRenderedPageBreak/>
              <w:t>7.7.1</w:t>
            </w:r>
            <w:r>
              <w:tab/>
              <w:t>Type 1 PH report</w:t>
            </w:r>
          </w:p>
          <w:p w14:paraId="2A7A3B1E" w14:textId="77777777" w:rsidR="00EB7605" w:rsidRDefault="00EB7605" w:rsidP="0011117B">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E3AAC2A" w14:textId="77777777" w:rsidR="00EB7605" w:rsidRDefault="00EB7605" w:rsidP="0011117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BEB9EED" w14:textId="77777777" w:rsidR="00EB7605" w:rsidRDefault="00EB7605" w:rsidP="0011117B">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393CB181" w14:textId="77777777" w:rsidR="00EB7605" w:rsidRPr="004711CE" w:rsidRDefault="00EB7605" w:rsidP="0011117B">
            <w:pPr>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68727FAC" w14:textId="77777777" w:rsidR="00EB7605" w:rsidRDefault="00EB7605" w:rsidP="0011117B">
            <w:pPr>
              <w:rPr>
                <w:rFonts w:ascii="Times New Roman" w:eastAsia="Batang" w:hAnsi="Times New Roman" w:cs="Times New Roman"/>
                <w:color w:val="FF0000"/>
                <w:sz w:val="20"/>
                <w:szCs w:val="20"/>
                <w:lang w:eastAsia="zh-CN"/>
              </w:rPr>
            </w:pPr>
          </w:p>
          <w:p w14:paraId="0B98D336" w14:textId="77777777" w:rsidR="00EB7605" w:rsidRDefault="00EB7605" w:rsidP="0011117B">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zh-CN"/>
              </w:rPr>
              <w:t>&lt;&lt;&lt; End changes &gt;&gt;&gt;</w:t>
            </w:r>
          </w:p>
        </w:tc>
        <w:tc>
          <w:tcPr>
            <w:tcW w:w="9350" w:type="dxa"/>
          </w:tcPr>
          <w:p w14:paraId="00EB7D69" w14:textId="77777777" w:rsidR="00EB7605" w:rsidRDefault="00EB7605" w:rsidP="0011117B">
            <w:pPr>
              <w:jc w:val="both"/>
              <w:rPr>
                <w:rFonts w:ascii="Times New Roman" w:eastAsia="Batang" w:hAnsi="Times New Roman" w:cs="Times New Roman"/>
                <w:sz w:val="20"/>
                <w:szCs w:val="20"/>
                <w:lang w:val="en-GB" w:eastAsia="x-none"/>
              </w:rPr>
            </w:pPr>
          </w:p>
        </w:tc>
      </w:tr>
    </w:tbl>
    <w:p w14:paraId="77AF9422" w14:textId="77777777" w:rsidR="00EB7605" w:rsidRDefault="00EB7605" w:rsidP="00B96F3F">
      <w:pPr>
        <w:jc w:val="both"/>
        <w:rPr>
          <w:rFonts w:ascii="Times New Roman" w:hAnsi="Times New Roman" w:cs="Times New Roman"/>
          <w:sz w:val="20"/>
          <w:szCs w:val="20"/>
          <w:lang w:val="en-GB"/>
        </w:rPr>
      </w:pPr>
    </w:p>
    <w:p w14:paraId="150AF13A" w14:textId="02A30B8E" w:rsidR="00EB7605" w:rsidRDefault="00DE2BA7" w:rsidP="00DE2BA7">
      <w:pPr>
        <w:spacing w:after="0" w:line="240" w:lineRule="auto"/>
        <w:jc w:val="both"/>
        <w:rPr>
          <w:rFonts w:ascii="Times New Roman" w:eastAsia="Batang" w:hAnsi="Times New Roman" w:cs="Times New Roman"/>
          <w:b/>
          <w:bCs/>
          <w:i/>
          <w:iCs/>
          <w:sz w:val="20"/>
          <w:szCs w:val="20"/>
          <w:lang w:val="en-GB" w:eastAsia="x-none"/>
        </w:rPr>
      </w:pPr>
      <w:r w:rsidRPr="006A398F">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3</w:t>
      </w:r>
      <w:r w:rsidRPr="006A398F">
        <w:rPr>
          <w:rFonts w:ascii="Times New Roman" w:eastAsia="Batang" w:hAnsi="Times New Roman" w:cs="Times New Roman"/>
          <w:b/>
          <w:bCs/>
          <w:i/>
          <w:iCs/>
          <w:sz w:val="20"/>
          <w:szCs w:val="20"/>
          <w:lang w:eastAsia="x-none"/>
        </w:rPr>
        <w:t>: Adopt following TP to TS38.21</w:t>
      </w:r>
      <w:r>
        <w:rPr>
          <w:rFonts w:ascii="Times New Roman" w:eastAsia="Batang" w:hAnsi="Times New Roman" w:cs="Times New Roman"/>
          <w:b/>
          <w:bCs/>
          <w:i/>
          <w:iCs/>
          <w:sz w:val="20"/>
          <w:szCs w:val="20"/>
          <w:lang w:eastAsia="x-none"/>
        </w:rPr>
        <w:t>3 if Option 2 is agreed (</w:t>
      </w:r>
      <w:r w:rsidRPr="00E5402F">
        <w:rPr>
          <w:rFonts w:ascii="Times New Roman" w:hAnsi="Times New Roman" w:cs="Times New Roman"/>
          <w:b/>
          <w:bCs/>
          <w:i/>
          <w:iCs/>
          <w:sz w:val="20"/>
          <w:szCs w:val="20"/>
        </w:rPr>
        <w:t xml:space="preserve">UE can only provide </w:t>
      </w:r>
      <w:proofErr w:type="spellStart"/>
      <w:proofErr w:type="gramStart"/>
      <w:r w:rsidRPr="00E5402F">
        <w:rPr>
          <w:rFonts w:ascii="Times New Roman" w:hAnsi="Times New Roman" w:cs="Times New Roman"/>
          <w:b/>
          <w:bCs/>
          <w:i/>
          <w:iCs/>
          <w:sz w:val="20"/>
          <w:szCs w:val="20"/>
        </w:rPr>
        <w:t>P</w:t>
      </w:r>
      <w:r w:rsidRPr="00E5402F">
        <w:rPr>
          <w:rFonts w:ascii="Times New Roman" w:hAnsi="Times New Roman" w:cs="Times New Roman"/>
          <w:b/>
          <w:bCs/>
          <w:i/>
          <w:iCs/>
          <w:sz w:val="20"/>
          <w:szCs w:val="20"/>
          <w:vertAlign w:val="subscript"/>
        </w:rPr>
        <w:t>CMAX,f</w:t>
      </w:r>
      <w:proofErr w:type="gramEnd"/>
      <w:r w:rsidRPr="00E5402F">
        <w:rPr>
          <w:rFonts w:ascii="Times New Roman" w:hAnsi="Times New Roman" w:cs="Times New Roman"/>
          <w:b/>
          <w:bCs/>
          <w:i/>
          <w:iCs/>
          <w:sz w:val="20"/>
          <w:szCs w:val="20"/>
          <w:vertAlign w:val="subscript"/>
        </w:rPr>
        <w:t>,c</w:t>
      </w:r>
      <w:proofErr w:type="spellEnd"/>
      <w:r w:rsidRPr="00E5402F">
        <w:rPr>
          <w:rFonts w:ascii="Times New Roman" w:hAnsi="Times New Roman" w:cs="Times New Roman"/>
          <w:b/>
          <w:bCs/>
          <w:i/>
          <w:iCs/>
          <w:sz w:val="20"/>
          <w:szCs w:val="20"/>
        </w:rPr>
        <w:t xml:space="preserve"> for assumed PUSCH if actual PUSCH transmission is scheduled by PDCCH containing transform precoder indication</w:t>
      </w:r>
      <w:r>
        <w:rPr>
          <w:rFonts w:ascii="Times New Roman" w:hAnsi="Times New Roman" w:cs="Times New Roman"/>
          <w:b/>
          <w:bCs/>
          <w:i/>
          <w:iCs/>
          <w:sz w:val="20"/>
          <w:szCs w:val="20"/>
        </w:rPr>
        <w:t>).</w:t>
      </w:r>
    </w:p>
    <w:p w14:paraId="2619FD04" w14:textId="77777777" w:rsidR="00DE2BA7" w:rsidRPr="00DE2BA7" w:rsidRDefault="00DE2BA7" w:rsidP="00DE2BA7">
      <w:pPr>
        <w:spacing w:after="0" w:line="240" w:lineRule="auto"/>
        <w:jc w:val="both"/>
        <w:rPr>
          <w:rFonts w:ascii="Times New Roman" w:eastAsia="Batang" w:hAnsi="Times New Roman" w:cs="Times New Roman"/>
          <w:b/>
          <w:bCs/>
          <w:i/>
          <w:iCs/>
          <w:sz w:val="20"/>
          <w:szCs w:val="20"/>
          <w:lang w:val="en-GB" w:eastAsia="x-none"/>
        </w:rPr>
      </w:pPr>
    </w:p>
    <w:tbl>
      <w:tblPr>
        <w:tblStyle w:val="TableGrid"/>
        <w:tblW w:w="18700" w:type="dxa"/>
        <w:tblLook w:val="04A0" w:firstRow="1" w:lastRow="0" w:firstColumn="1" w:lastColumn="0" w:noHBand="0" w:noVBand="1"/>
      </w:tblPr>
      <w:tblGrid>
        <w:gridCol w:w="9350"/>
        <w:gridCol w:w="9350"/>
      </w:tblGrid>
      <w:tr w:rsidR="00EB7605" w14:paraId="3DED5B0D" w14:textId="77777777" w:rsidTr="0011117B">
        <w:tc>
          <w:tcPr>
            <w:tcW w:w="9350" w:type="dxa"/>
          </w:tcPr>
          <w:p w14:paraId="467E2EAB"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Reason for change</w:t>
            </w:r>
            <w:r>
              <w:rPr>
                <w:rFonts w:ascii="Times New Roman" w:hAnsi="Times New Roman" w:cs="Times New Roman"/>
                <w:sz w:val="20"/>
                <w:szCs w:val="20"/>
                <w:lang w:val="en-GB" w:eastAsia="ko-KR"/>
              </w:rPr>
              <w:t>: Introduce power headroom information for assumed PUSCH in TS38.213.</w:t>
            </w:r>
          </w:p>
          <w:p w14:paraId="71D13354"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Summary of changes</w:t>
            </w:r>
            <w:r>
              <w:rPr>
                <w:rFonts w:ascii="Times New Roman" w:hAnsi="Times New Roman" w:cs="Times New Roman"/>
                <w:sz w:val="20"/>
                <w:szCs w:val="20"/>
                <w:lang w:val="en-GB" w:eastAsia="ko-KR"/>
              </w:rPr>
              <w:t xml:space="preserve">: Description of the provision of </w:t>
            </w:r>
            <w:proofErr w:type="spellStart"/>
            <w:r>
              <w:rPr>
                <w:rFonts w:ascii="Times New Roman" w:hAnsi="Times New Roman" w:cs="Times New Roman"/>
                <w:sz w:val="20"/>
                <w:szCs w:val="20"/>
                <w:lang w:val="en-GB" w:eastAsia="ko-KR"/>
              </w:rPr>
              <w:t>Pcmax</w:t>
            </w:r>
            <w:proofErr w:type="spellEnd"/>
            <w:r>
              <w:rPr>
                <w:rFonts w:ascii="Times New Roman" w:hAnsi="Times New Roman" w:cs="Times New Roman"/>
                <w:sz w:val="20"/>
                <w:szCs w:val="20"/>
                <w:lang w:val="en-GB" w:eastAsia="ko-KR"/>
              </w:rPr>
              <w:t xml:space="preserve"> for an assumed PUSCH and associated conditions.</w:t>
            </w:r>
          </w:p>
          <w:p w14:paraId="01AB1C39" w14:textId="77777777" w:rsidR="00EB7605" w:rsidRDefault="00EB7605" w:rsidP="0011117B">
            <w:pPr>
              <w:rPr>
                <w:rFonts w:ascii="Times New Roman" w:hAnsi="Times New Roman" w:cs="Times New Roman"/>
                <w:sz w:val="20"/>
                <w:szCs w:val="20"/>
                <w:lang w:val="en-GB" w:eastAsia="ko-KR"/>
              </w:rPr>
            </w:pPr>
            <w:r>
              <w:rPr>
                <w:rFonts w:ascii="Times New Roman" w:hAnsi="Times New Roman" w:cs="Times New Roman"/>
                <w:b/>
                <w:bCs/>
                <w:i/>
                <w:iCs/>
                <w:sz w:val="20"/>
                <w:szCs w:val="20"/>
                <w:lang w:val="en-GB" w:eastAsia="ko-KR"/>
              </w:rPr>
              <w:t>Consequences if not approved</w:t>
            </w:r>
            <w:r>
              <w:rPr>
                <w:rFonts w:ascii="Times New Roman" w:hAnsi="Times New Roman" w:cs="Times New Roman"/>
                <w:sz w:val="20"/>
                <w:szCs w:val="20"/>
                <w:lang w:val="en-GB" w:eastAsia="ko-KR"/>
              </w:rPr>
              <w:t>: Specification does not support reporting of power headroom information for assumed PUSCH.</w:t>
            </w:r>
          </w:p>
          <w:p w14:paraId="1C66702E" w14:textId="77777777" w:rsidR="00EB7605" w:rsidRDefault="00EB7605" w:rsidP="0011117B">
            <w:pPr>
              <w:rPr>
                <w:rFonts w:ascii="Times New Roman" w:hAnsi="Times New Roman" w:cs="Times New Roman"/>
                <w:sz w:val="20"/>
                <w:szCs w:val="20"/>
                <w:lang w:eastAsia="ko-KR"/>
              </w:rPr>
            </w:pPr>
          </w:p>
          <w:p w14:paraId="20EA5468" w14:textId="77777777" w:rsidR="00EB7605" w:rsidRDefault="00EB7605" w:rsidP="0011117B">
            <w:pPr>
              <w:pStyle w:val="Heading3"/>
              <w:numPr>
                <w:ilvl w:val="0"/>
                <w:numId w:val="0"/>
              </w:numPr>
            </w:pPr>
            <w:r>
              <w:t>7.7.1</w:t>
            </w:r>
            <w:r>
              <w:tab/>
              <w:t>Type 1 PH report</w:t>
            </w:r>
          </w:p>
          <w:p w14:paraId="58B4CD08" w14:textId="77777777" w:rsidR="00EB7605" w:rsidRDefault="00EB7605" w:rsidP="0011117B">
            <w:p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&lt;&lt;&lt; Start changes &gt;&gt;&gt;</w:t>
            </w:r>
          </w:p>
          <w:p w14:paraId="2B2A8F0A" w14:textId="77777777" w:rsidR="00EB7605" w:rsidRDefault="00EB7605" w:rsidP="0011117B">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1ABE3206" w14:textId="77777777" w:rsidR="00EB7605" w:rsidRDefault="00EB7605" w:rsidP="0011117B">
            <w:pPr>
              <w:rPr>
                <w:rFonts w:ascii="Times New Roman" w:eastAsia="Batang" w:hAnsi="Times New Roman" w:cs="Times New Roman"/>
                <w:color w:val="FF0000"/>
                <w:sz w:val="20"/>
                <w:szCs w:val="20"/>
                <w:lang w:eastAsia="zh-CN"/>
              </w:rPr>
            </w:pPr>
            <w:r>
              <w:rPr>
                <w:rFonts w:ascii="Times New Roman" w:eastAsia="Batang" w:hAnsi="Times New Roman" w:cs="Times New Roman"/>
                <w:color w:val="FF0000"/>
                <w:sz w:val="20"/>
                <w:szCs w:val="20"/>
                <w:lang w:val="en-GB" w:eastAsia="zh-CN"/>
              </w:rPr>
              <w:t xml:space="preserve">If a UE provides a Type 1 power headroom report for an activated serving cell based on an actual PUSCH transmission </w:t>
            </w:r>
            <w:r w:rsidRPr="008B7F69">
              <w:rPr>
                <w:rFonts w:ascii="Times New Roman" w:eastAsia="Batang" w:hAnsi="Times New Roman" w:cs="Times New Roman"/>
                <w:color w:val="FF0000"/>
                <w:sz w:val="20"/>
                <w:szCs w:val="20"/>
                <w:highlight w:val="cyan"/>
                <w:lang w:val="en-GB" w:eastAsia="zh-CN"/>
              </w:rPr>
              <w:t xml:space="preserve">scheduled by a </w:t>
            </w:r>
            <w:r>
              <w:rPr>
                <w:rFonts w:ascii="Times New Roman" w:eastAsia="Batang" w:hAnsi="Times New Roman" w:cs="Times New Roman"/>
                <w:color w:val="FF0000"/>
                <w:sz w:val="20"/>
                <w:szCs w:val="20"/>
                <w:highlight w:val="cyan"/>
                <w:lang w:val="en-GB" w:eastAsia="zh-CN"/>
              </w:rPr>
              <w:t>PDCCH</w:t>
            </w:r>
            <w:r w:rsidRPr="008B7F69">
              <w:rPr>
                <w:rFonts w:ascii="Times New Roman" w:eastAsia="Batang" w:hAnsi="Times New Roman" w:cs="Times New Roman"/>
                <w:color w:val="FF0000"/>
                <w:sz w:val="20"/>
                <w:szCs w:val="20"/>
                <w:highlight w:val="cyan"/>
                <w:lang w:val="en-GB" w:eastAsia="zh-CN"/>
              </w:rPr>
              <w:t xml:space="preserve"> indicating </w:t>
            </w:r>
            <w:r>
              <w:rPr>
                <w:rFonts w:ascii="Times New Roman" w:eastAsia="Batang" w:hAnsi="Times New Roman" w:cs="Times New Roman"/>
                <w:color w:val="FF0000"/>
                <w:sz w:val="20"/>
                <w:szCs w:val="20"/>
                <w:highlight w:val="cyan"/>
                <w:lang w:val="en-GB" w:eastAsia="zh-CN"/>
              </w:rPr>
              <w:t xml:space="preserve">if </w:t>
            </w:r>
            <w:r w:rsidRPr="008B7F69">
              <w:rPr>
                <w:rFonts w:ascii="Times New Roman" w:eastAsia="Batang" w:hAnsi="Times New Roman" w:cs="Times New Roman"/>
                <w:color w:val="FF0000"/>
                <w:sz w:val="20"/>
                <w:szCs w:val="20"/>
                <w:highlight w:val="cyan"/>
                <w:lang w:val="en-GB" w:eastAsia="zh-CN"/>
              </w:rPr>
              <w:t xml:space="preserve">transform precoder </w:t>
            </w:r>
            <w:r>
              <w:rPr>
                <w:rFonts w:ascii="Times New Roman" w:eastAsia="Batang" w:hAnsi="Times New Roman" w:cs="Times New Roman"/>
                <w:color w:val="FF0000"/>
                <w:sz w:val="20"/>
                <w:szCs w:val="20"/>
                <w:highlight w:val="cyan"/>
                <w:lang w:val="en-GB" w:eastAsia="zh-CN"/>
              </w:rPr>
              <w:t xml:space="preserve">is </w:t>
            </w:r>
            <w:r w:rsidRPr="008B7F69">
              <w:rPr>
                <w:rFonts w:ascii="Times New Roman" w:eastAsia="Batang" w:hAnsi="Times New Roman" w:cs="Times New Roman"/>
                <w:color w:val="FF0000"/>
                <w:sz w:val="20"/>
                <w:szCs w:val="20"/>
                <w:highlight w:val="cyan"/>
                <w:lang w:val="en-GB" w:eastAsia="zh-CN"/>
              </w:rPr>
              <w:t>enabled or disabled</w:t>
            </w:r>
            <w:r>
              <w:rPr>
                <w:rFonts w:ascii="Times New Roman" w:eastAsia="Batang" w:hAnsi="Times New Roman" w:cs="Times New Roman"/>
                <w:color w:val="FF0000"/>
                <w:sz w:val="20"/>
                <w:szCs w:val="20"/>
                <w:lang w:val="en-GB" w:eastAsia="zh-CN"/>
              </w:rPr>
              <w:t xml:space="preserve">, is provided </w:t>
            </w:r>
            <w:proofErr w:type="spellStart"/>
            <w:r>
              <w:rPr>
                <w:rFonts w:ascii="Times New Roman" w:eastAsia="Batang" w:hAnsi="Times New Roman" w:cs="Times New Roman"/>
                <w:i/>
                <w:iCs/>
                <w:color w:val="FF0000"/>
                <w:sz w:val="20"/>
                <w:szCs w:val="20"/>
                <w:lang w:val="en-GB" w:eastAsia="zh-CN"/>
              </w:rPr>
              <w:t>assumedPUSCHInfo</w:t>
            </w:r>
            <w:proofErr w:type="spellEnd"/>
            <w:r>
              <w:rPr>
                <w:rFonts w:ascii="Times New Roman" w:eastAsia="Batang" w:hAnsi="Times New Roman" w:cs="Times New Roman"/>
                <w:i/>
                <w:iCs/>
                <w:color w:val="FF0000"/>
                <w:sz w:val="20"/>
                <w:szCs w:val="20"/>
                <w:lang w:val="en-GB" w:eastAsia="zh-CN"/>
              </w:rPr>
              <w:t xml:space="preserve">, </w:t>
            </w:r>
            <w:r>
              <w:rPr>
                <w:rFonts w:ascii="Times New Roman" w:eastAsia="Batang" w:hAnsi="Times New Roman" w:cs="Times New Roman"/>
                <w:color w:val="FF0000"/>
                <w:sz w:val="20"/>
                <w:szCs w:val="20"/>
                <w:lang w:val="en-GB" w:eastAsia="zh-CN"/>
              </w:rPr>
              <w:t xml:space="preserve">and </w:t>
            </w:r>
            <w:r>
              <w:rPr>
                <w:rFonts w:ascii="Times" w:eastAsia="Microsoft YaHei UI" w:hAnsi="Times" w:cs="Times New Roman"/>
                <w:i/>
                <w:iCs/>
                <w:color w:val="FF0000"/>
                <w:sz w:val="20"/>
                <w:szCs w:val="20"/>
                <w:lang w:val="en-GB" w:eastAsia="en-US"/>
              </w:rPr>
              <w:t xml:space="preserve">dynamicTransformPrecoderIndicationDCI-0-1 </w:t>
            </w:r>
            <w:r>
              <w:rPr>
                <w:rFonts w:ascii="Times" w:eastAsia="Microsoft YaHei UI" w:hAnsi="Times" w:cs="Times New Roman"/>
                <w:color w:val="FF0000"/>
                <w:sz w:val="20"/>
                <w:szCs w:val="20"/>
                <w:lang w:val="en-GB" w:eastAsia="en-US"/>
              </w:rPr>
              <w:t xml:space="preserve">or </w:t>
            </w:r>
            <w:r>
              <w:rPr>
                <w:rFonts w:ascii="Times" w:eastAsia="Microsoft YaHei UI" w:hAnsi="Times" w:cs="Times New Roman"/>
                <w:i/>
                <w:iCs/>
                <w:color w:val="FF0000"/>
                <w:sz w:val="20"/>
                <w:szCs w:val="20"/>
                <w:lang w:val="en-GB" w:eastAsia="en-US"/>
              </w:rPr>
              <w:t xml:space="preserve">dynamicTransformPrecoderIndicationDCI-0-2 </w:t>
            </w:r>
            <w:r>
              <w:rPr>
                <w:rFonts w:ascii="Times" w:eastAsia="Microsoft YaHei UI" w:hAnsi="Times" w:cs="Times New Roman"/>
                <w:color w:val="FF0000"/>
                <w:sz w:val="20"/>
                <w:szCs w:val="20"/>
                <w:lang w:val="en-GB" w:eastAsia="en-US"/>
              </w:rPr>
              <w:t>is set to enabled for the active bandwidth part</w:t>
            </w:r>
            <w:r>
              <w:rPr>
                <w:rFonts w:ascii="Times New Roman" w:eastAsia="Batang" w:hAnsi="Times New Roman" w:cs="Times New Roman"/>
                <w:color w:val="FF0000"/>
                <w:sz w:val="20"/>
                <w:szCs w:val="20"/>
                <w:lang w:val="en-GB" w:eastAsia="zh-CN"/>
              </w:rPr>
              <w:t xml:space="preserve"> of the serving cell</w:t>
            </w:r>
            <w:r>
              <w:rPr>
                <w:rFonts w:ascii="Times New Roman" w:eastAsia="Batang" w:hAnsi="Times New Roman" w:cs="Times New Roman"/>
                <w:color w:val="FF0000"/>
                <w:sz w:val="20"/>
                <w:szCs w:val="20"/>
                <w:lang w:eastAsia="zh-CN"/>
              </w:rPr>
              <w:t>:</w:t>
            </w:r>
          </w:p>
          <w:p w14:paraId="0D91DD49" w14:textId="77777777" w:rsidR="00EB7605" w:rsidRPr="004711CE" w:rsidRDefault="00EB7605" w:rsidP="0011117B">
            <w:pPr>
              <w:rPr>
                <w:rFonts w:ascii="Times New Roman" w:eastAsia="Batang" w:hAnsi="Times New Roman" w:cs="Times New Roman"/>
                <w:color w:val="FF0000"/>
                <w:sz w:val="20"/>
                <w:szCs w:val="20"/>
                <w:lang w:eastAsia="zh-CN"/>
              </w:rPr>
            </w:pPr>
            <w:r w:rsidRPr="004711CE">
              <w:rPr>
                <w:rFonts w:ascii="Times New Roman" w:hAnsi="Times New Roman" w:cs="Times New Roman"/>
                <w:color w:val="FF0000"/>
                <w:sz w:val="20"/>
                <w:szCs w:val="20"/>
                <w:lang w:val="en-GB"/>
              </w:rPr>
              <w:t xml:space="preserve">the UE provides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enabled, if supported, if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disabled </w:t>
            </w:r>
            <w:r w:rsidRPr="004711CE">
              <w:rPr>
                <w:rFonts w:ascii="Times New Roman" w:hAnsi="Times New Roman" w:cs="Times New Roman"/>
                <w:color w:val="FF0000"/>
                <w:sz w:val="20"/>
                <w:szCs w:val="20"/>
              </w:rPr>
              <w:t>for the actual PUSCH; or</w:t>
            </w:r>
            <w:r w:rsidRPr="004711CE">
              <w:rPr>
                <w:rFonts w:ascii="Times New Roman" w:hAnsi="Times New Roman" w:cs="Times New Roman"/>
                <w:color w:val="FF0000"/>
                <w:sz w:val="20"/>
                <w:szCs w:val="20"/>
                <w:lang w:val="en-GB"/>
              </w:rPr>
              <w:t xml:space="preserve"> </w:t>
            </w:r>
            <m:oMath>
              <m:sSub>
                <m:sSubPr>
                  <m:ctrlPr>
                    <w:rPr>
                      <w:rFonts w:ascii="Cambria Math" w:hAnsi="Cambria Math" w:cs="Times New Roman"/>
                      <w:color w:val="FF0000"/>
                      <w:lang w:val="en-GB"/>
                    </w:rPr>
                  </m:ctrlPr>
                </m:sSubPr>
                <m:e>
                  <m:r>
                    <w:rPr>
                      <w:rFonts w:ascii="Cambria Math" w:hAnsi="Cambria Math" w:cs="Times New Roman"/>
                      <w:color w:val="FF0000"/>
                      <w:sz w:val="20"/>
                      <w:szCs w:val="20"/>
                      <w:lang w:val="en-GB"/>
                    </w:rPr>
                    <m:t>P</m:t>
                  </m:r>
                </m:e>
                <m:sub>
                  <m:r>
                    <m:rPr>
                      <m:nor/>
                    </m:rPr>
                    <w:rPr>
                      <w:rFonts w:ascii="Times New Roman" w:hAnsi="Times New Roman" w:cs="Times New Roman"/>
                      <w:color w:val="FF0000"/>
                      <w:sz w:val="20"/>
                      <w:szCs w:val="20"/>
                      <w:lang w:val="en-GB"/>
                    </w:rPr>
                    <m:t>CMAX</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f</m:t>
                  </m:r>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c</m:t>
                  </m:r>
                </m:sub>
              </m:sSub>
              <m:r>
                <m:rPr>
                  <m:sty m:val="p"/>
                </m:rPr>
                <w:rPr>
                  <w:rFonts w:ascii="Cambria Math" w:hAnsi="Cambria Math" w:cs="Times New Roman"/>
                  <w:color w:val="FF0000"/>
                  <w:sz w:val="20"/>
                  <w:szCs w:val="20"/>
                  <w:lang w:val="en-GB"/>
                </w:rPr>
                <m:t>(</m:t>
              </m:r>
              <m:r>
                <w:rPr>
                  <w:rFonts w:ascii="Cambria Math" w:hAnsi="Cambria Math" w:cs="Times New Roman"/>
                  <w:color w:val="FF0000"/>
                  <w:sz w:val="20"/>
                  <w:szCs w:val="20"/>
                  <w:lang w:val="en-GB"/>
                </w:rPr>
                <m:t>i</m:t>
              </m:r>
              <m:r>
                <m:rPr>
                  <m:sty m:val="p"/>
                </m:rPr>
                <w:rPr>
                  <w:rFonts w:ascii="Cambria Math" w:hAnsi="Cambria Math" w:cs="Times New Roman"/>
                  <w:color w:val="FF0000"/>
                  <w:sz w:val="20"/>
                  <w:szCs w:val="20"/>
                  <w:lang w:val="en-GB"/>
                </w:rPr>
                <m:t>)</m:t>
              </m:r>
            </m:oMath>
            <w:r w:rsidRPr="004711CE">
              <w:rPr>
                <w:rFonts w:ascii="Times New Roman" w:hAnsi="Times New Roman" w:cs="Times New Roman"/>
                <w:color w:val="FF0000"/>
                <w:sz w:val="20"/>
                <w:szCs w:val="20"/>
                <w:lang w:val="en-GB"/>
              </w:rPr>
              <w:t xml:space="preserve"> based on any applicable maximum output power reduction for an assumed PUSCH with transform precoder disabled, if supported, if the </w:t>
            </w:r>
            <w:r w:rsidRPr="004711CE">
              <w:rPr>
                <w:rFonts w:ascii="Times New Roman" w:hAnsi="Times New Roman" w:cs="Times New Roman"/>
                <w:color w:val="FF0000"/>
                <w:sz w:val="20"/>
                <w:szCs w:val="20"/>
              </w:rPr>
              <w:t>t</w:t>
            </w:r>
            <w:proofErr w:type="spellStart"/>
            <w:r w:rsidRPr="004711CE">
              <w:rPr>
                <w:rFonts w:ascii="Times New Roman" w:hAnsi="Times New Roman" w:cs="Times New Roman"/>
                <w:color w:val="FF0000"/>
                <w:sz w:val="20"/>
                <w:szCs w:val="20"/>
                <w:lang w:val="en-GB"/>
              </w:rPr>
              <w:t>ransform</w:t>
            </w:r>
            <w:proofErr w:type="spellEnd"/>
            <w:r w:rsidRPr="004711CE">
              <w:rPr>
                <w:rFonts w:ascii="Times New Roman" w:hAnsi="Times New Roman" w:cs="Times New Roman"/>
                <w:color w:val="FF0000"/>
                <w:sz w:val="20"/>
                <w:szCs w:val="20"/>
                <w:lang w:val="en-GB"/>
              </w:rPr>
              <w:t xml:space="preserve"> precoder is </w:t>
            </w:r>
            <w:r w:rsidRPr="004711CE">
              <w:rPr>
                <w:rFonts w:ascii="Times New Roman" w:hAnsi="Times New Roman" w:cs="Times New Roman"/>
                <w:color w:val="FF0000"/>
                <w:sz w:val="20"/>
                <w:szCs w:val="20"/>
              </w:rPr>
              <w:t xml:space="preserve">enabled for the actual PUSCH. All other parameters </w:t>
            </w:r>
            <w:r w:rsidRPr="004711CE">
              <w:rPr>
                <w:rFonts w:ascii="Times New Roman" w:eastAsia="Batang" w:hAnsi="Times New Roman" w:cs="Times New Roman"/>
                <w:color w:val="FF0000"/>
                <w:sz w:val="20"/>
                <w:lang w:val="en-GB" w:eastAsia="zh-CN"/>
              </w:rPr>
              <w:t xml:space="preserve">used for the calculation of </w:t>
            </w:r>
            <w:proofErr w:type="spellStart"/>
            <w:proofErr w:type="gramStart"/>
            <w:r w:rsidRPr="004711CE">
              <w:rPr>
                <w:rFonts w:ascii="Times New Roman" w:eastAsia="Batang" w:hAnsi="Times New Roman" w:cs="Times New Roman"/>
                <w:color w:val="FF0000"/>
                <w:sz w:val="20"/>
                <w:lang w:val="en-GB" w:eastAsia="zh-CN"/>
              </w:rPr>
              <w:t>P</w:t>
            </w:r>
            <w:r w:rsidRPr="004711CE">
              <w:rPr>
                <w:rFonts w:ascii="Times New Roman" w:eastAsia="Batang" w:hAnsi="Times New Roman" w:cs="Times New Roman"/>
                <w:color w:val="FF0000"/>
                <w:sz w:val="20"/>
                <w:vertAlign w:val="subscript"/>
                <w:lang w:val="en-GB" w:eastAsia="zh-CN"/>
              </w:rPr>
              <w:t>CMAX,f</w:t>
            </w:r>
            <w:proofErr w:type="gramEnd"/>
            <w:r w:rsidRPr="004711CE">
              <w:rPr>
                <w:rFonts w:ascii="Times New Roman" w:eastAsia="Batang" w:hAnsi="Times New Roman" w:cs="Times New Roman"/>
                <w:color w:val="FF0000"/>
                <w:sz w:val="20"/>
                <w:vertAlign w:val="subscript"/>
                <w:lang w:val="en-GB" w:eastAsia="zh-CN"/>
              </w:rPr>
              <w:t>,c</w:t>
            </w:r>
            <w:proofErr w:type="spellEnd"/>
            <w:r w:rsidRPr="004711CE">
              <w:rPr>
                <w:rFonts w:ascii="Times New Roman" w:eastAsia="Batang" w:hAnsi="Times New Roman" w:cs="Times New Roman"/>
                <w:color w:val="FF0000"/>
                <w:sz w:val="20"/>
                <w:lang w:val="en-GB" w:eastAsia="zh-CN"/>
              </w:rPr>
              <w:t>(</w:t>
            </w:r>
            <w:proofErr w:type="spellStart"/>
            <w:r w:rsidRPr="004711CE">
              <w:rPr>
                <w:rFonts w:ascii="Times New Roman" w:eastAsia="Batang" w:hAnsi="Times New Roman" w:cs="Times New Roman"/>
                <w:color w:val="FF0000"/>
                <w:sz w:val="20"/>
                <w:lang w:val="en-GB" w:eastAsia="zh-CN"/>
              </w:rPr>
              <w:t>i</w:t>
            </w:r>
            <w:proofErr w:type="spellEnd"/>
            <w:r w:rsidRPr="004711CE">
              <w:rPr>
                <w:rFonts w:ascii="Times New Roman" w:eastAsia="Batang" w:hAnsi="Times New Roman" w:cs="Times New Roman"/>
                <w:color w:val="FF0000"/>
                <w:sz w:val="20"/>
                <w:lang w:val="en-GB" w:eastAsia="zh-CN"/>
              </w:rPr>
              <w:t xml:space="preserve">) </w:t>
            </w:r>
            <w:r w:rsidRPr="004711CE">
              <w:rPr>
                <w:rFonts w:ascii="Times New Roman" w:hAnsi="Times New Roman" w:cs="Times New Roman"/>
                <w:color w:val="FF0000"/>
                <w:sz w:val="20"/>
                <w:szCs w:val="20"/>
              </w:rPr>
              <w:t xml:space="preserve">of the assumed PUSCH are the same as the actual PUSCH. </w:t>
            </w:r>
          </w:p>
          <w:p w14:paraId="2FE2E97A" w14:textId="77777777" w:rsidR="00EB7605" w:rsidRDefault="00EB7605" w:rsidP="0011117B">
            <w:pPr>
              <w:rPr>
                <w:rFonts w:ascii="Times New Roman" w:eastAsia="Batang" w:hAnsi="Times New Roman" w:cs="Times New Roman"/>
                <w:color w:val="FF0000"/>
                <w:sz w:val="20"/>
                <w:szCs w:val="20"/>
                <w:lang w:eastAsia="zh-CN"/>
              </w:rPr>
            </w:pPr>
          </w:p>
          <w:p w14:paraId="2F23AA63" w14:textId="77777777" w:rsidR="00EB7605" w:rsidRDefault="00EB7605" w:rsidP="0011117B">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zh-CN"/>
              </w:rPr>
              <w:t>&lt;&lt;&lt; End changes &gt;&gt;&gt;</w:t>
            </w:r>
          </w:p>
        </w:tc>
        <w:tc>
          <w:tcPr>
            <w:tcW w:w="9350" w:type="dxa"/>
          </w:tcPr>
          <w:p w14:paraId="064C733B" w14:textId="77777777" w:rsidR="00EB7605" w:rsidRDefault="00EB7605" w:rsidP="0011117B">
            <w:pPr>
              <w:jc w:val="both"/>
              <w:rPr>
                <w:rFonts w:ascii="Times New Roman" w:eastAsia="Batang" w:hAnsi="Times New Roman" w:cs="Times New Roman"/>
                <w:sz w:val="20"/>
                <w:szCs w:val="20"/>
                <w:lang w:val="en-GB" w:eastAsia="x-none"/>
              </w:rPr>
            </w:pPr>
          </w:p>
        </w:tc>
      </w:tr>
    </w:tbl>
    <w:p w14:paraId="37CC0838" w14:textId="77777777" w:rsidR="00EB7605" w:rsidRDefault="00EB7605" w:rsidP="00B96F3F">
      <w:pPr>
        <w:jc w:val="both"/>
        <w:rPr>
          <w:rFonts w:ascii="Times New Roman" w:hAnsi="Times New Roman" w:cs="Times New Roman"/>
          <w:sz w:val="20"/>
          <w:szCs w:val="20"/>
        </w:rPr>
      </w:pPr>
    </w:p>
    <w:p w14:paraId="04DC7746" w14:textId="7DE04B78" w:rsidR="00B247A4" w:rsidRPr="00265983" w:rsidRDefault="00B247A4" w:rsidP="00B247A4">
      <w:pPr>
        <w:pStyle w:val="Heading1"/>
      </w:pPr>
      <w:r w:rsidRPr="00265983">
        <w:lastRenderedPageBreak/>
        <w:t>Refe</w:t>
      </w:r>
      <w:r w:rsidR="00E4647B" w:rsidRPr="00265983">
        <w:t>rences</w:t>
      </w:r>
    </w:p>
    <w:p w14:paraId="2644DA8D" w14:textId="59A08730" w:rsidR="00100768" w:rsidRDefault="0095212A"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 w:name="_Ref32420535"/>
      <w:bookmarkStart w:id="3" w:name="_Ref47299212"/>
      <w:bookmarkStart w:id="4" w:name="_Ref101942192"/>
      <w:r w:rsidRPr="00466D0D">
        <w:rPr>
          <w:rFonts w:ascii="Times New Roman" w:hAnsi="Times New Roman" w:cs="Times New Roman"/>
          <w:sz w:val="20"/>
          <w:szCs w:val="20"/>
        </w:rPr>
        <w:t>RP-</w:t>
      </w:r>
      <w:bookmarkEnd w:id="2"/>
      <w:r w:rsidRPr="00466D0D">
        <w:rPr>
          <w:rFonts w:ascii="Times New Roman" w:hAnsi="Times New Roman" w:cs="Times New Roman"/>
          <w:sz w:val="20"/>
          <w:szCs w:val="20"/>
        </w:rPr>
        <w:t>22</w:t>
      </w:r>
      <w:r w:rsidR="00186327" w:rsidRPr="00466D0D">
        <w:rPr>
          <w:rFonts w:ascii="Times New Roman" w:hAnsi="Times New Roman" w:cs="Times New Roman"/>
          <w:sz w:val="20"/>
          <w:szCs w:val="20"/>
        </w:rPr>
        <w:t>1858</w:t>
      </w:r>
      <w:r w:rsidRPr="00466D0D">
        <w:rPr>
          <w:rFonts w:ascii="Times New Roman" w:hAnsi="Times New Roman" w:cs="Times New Roman"/>
          <w:sz w:val="20"/>
          <w:szCs w:val="20"/>
        </w:rPr>
        <w:t xml:space="preserve">, “Revised WID on </w:t>
      </w:r>
      <w:r w:rsidR="00186327" w:rsidRPr="00466D0D">
        <w:rPr>
          <w:rFonts w:ascii="Times New Roman" w:hAnsi="Times New Roman" w:cs="Times New Roman"/>
          <w:sz w:val="20"/>
          <w:szCs w:val="20"/>
        </w:rPr>
        <w:t>Further NR coverage enhancements</w:t>
      </w:r>
      <w:r w:rsidRPr="00466D0D">
        <w:rPr>
          <w:rFonts w:ascii="Times New Roman" w:hAnsi="Times New Roman" w:cs="Times New Roman"/>
          <w:sz w:val="20"/>
          <w:szCs w:val="20"/>
        </w:rPr>
        <w:t xml:space="preserve">”, </w:t>
      </w:r>
      <w:bookmarkEnd w:id="3"/>
      <w:r w:rsidR="00186327" w:rsidRPr="00466D0D">
        <w:rPr>
          <w:rFonts w:ascii="Times New Roman" w:hAnsi="Times New Roman" w:cs="Times New Roman"/>
          <w:sz w:val="20"/>
          <w:szCs w:val="20"/>
        </w:rPr>
        <w:t>China Telecom</w:t>
      </w:r>
      <w:r w:rsidRPr="00466D0D">
        <w:rPr>
          <w:rFonts w:ascii="Times New Roman" w:hAnsi="Times New Roman" w:cs="Times New Roman"/>
          <w:sz w:val="20"/>
          <w:szCs w:val="20"/>
        </w:rPr>
        <w:t>.</w:t>
      </w:r>
      <w:bookmarkEnd w:id="4"/>
    </w:p>
    <w:p w14:paraId="6F39C542" w14:textId="0F51E536" w:rsidR="00761E31" w:rsidRDefault="00761E31" w:rsidP="00E07961">
      <w:pPr>
        <w:pStyle w:val="Reference"/>
        <w:spacing w:after="0" w:line="240" w:lineRule="auto"/>
        <w:rPr>
          <w:rFonts w:ascii="Times New Roman" w:hAnsi="Times New Roman" w:cs="Times New Roman"/>
          <w:sz w:val="20"/>
          <w:szCs w:val="20"/>
        </w:rPr>
      </w:pPr>
      <w:r w:rsidRPr="00466D0D">
        <w:rPr>
          <w:rFonts w:ascii="Times New Roman" w:hAnsi="Times New Roman" w:cs="Times New Roman"/>
          <w:sz w:val="20"/>
          <w:szCs w:val="20"/>
        </w:rPr>
        <w:t>R1-23</w:t>
      </w:r>
      <w:r w:rsidR="00A95979">
        <w:rPr>
          <w:rFonts w:ascii="Times New Roman" w:hAnsi="Times New Roman" w:cs="Times New Roman"/>
          <w:sz w:val="20"/>
          <w:szCs w:val="20"/>
        </w:rPr>
        <w:t>1</w:t>
      </w:r>
      <w:r w:rsidR="003E1813">
        <w:rPr>
          <w:rFonts w:ascii="Times New Roman" w:hAnsi="Times New Roman" w:cs="Times New Roman"/>
          <w:sz w:val="20"/>
          <w:szCs w:val="20"/>
        </w:rPr>
        <w:t>2623</w:t>
      </w:r>
      <w:r w:rsidRPr="00466D0D">
        <w:rPr>
          <w:rFonts w:ascii="Times New Roman" w:hAnsi="Times New Roman" w:cs="Times New Roman"/>
          <w:sz w:val="20"/>
          <w:szCs w:val="20"/>
        </w:rPr>
        <w:t>, “Summary #</w:t>
      </w:r>
      <w:r w:rsidR="003E1813">
        <w:rPr>
          <w:rFonts w:ascii="Times New Roman" w:hAnsi="Times New Roman" w:cs="Times New Roman"/>
          <w:sz w:val="20"/>
          <w:szCs w:val="20"/>
        </w:rPr>
        <w:t>3</w:t>
      </w:r>
      <w:r w:rsidRPr="00466D0D">
        <w:rPr>
          <w:rFonts w:ascii="Times New Roman" w:hAnsi="Times New Roman" w:cs="Times New Roman"/>
          <w:sz w:val="20"/>
          <w:szCs w:val="20"/>
        </w:rPr>
        <w:t xml:space="preserve"> on dynamic switching between DFT-S-OFDM and CP-OFDM”, Moderator (InterDigital, Inc.)</w:t>
      </w:r>
    </w:p>
    <w:p w14:paraId="1F55D352" w14:textId="73C730D4" w:rsidR="00F82A2E" w:rsidRDefault="00F82A2E" w:rsidP="00E07961">
      <w:pPr>
        <w:pStyle w:val="Reference"/>
        <w:spacing w:after="0" w:line="240" w:lineRule="auto"/>
        <w:rPr>
          <w:rFonts w:ascii="Times New Roman" w:hAnsi="Times New Roman" w:cs="Times New Roman"/>
          <w:sz w:val="20"/>
          <w:szCs w:val="20"/>
        </w:rPr>
      </w:pPr>
      <w:r>
        <w:rPr>
          <w:rFonts w:ascii="Times New Roman" w:hAnsi="Times New Roman" w:cs="Times New Roman"/>
          <w:sz w:val="20"/>
          <w:szCs w:val="20"/>
        </w:rPr>
        <w:t>3GPP TS 38.321, “Medium Access Control (MAC) protocol specification”, v18.0.0.</w:t>
      </w:r>
    </w:p>
    <w:p w14:paraId="5A8C8499" w14:textId="3D20347B" w:rsidR="00E34280" w:rsidRDefault="00E34280" w:rsidP="00E34280">
      <w:pPr>
        <w:pStyle w:val="Heading1"/>
        <w:numPr>
          <w:ilvl w:val="0"/>
          <w:numId w:val="0"/>
        </w:numPr>
        <w:ind w:left="432" w:hanging="432"/>
      </w:pPr>
      <w:r>
        <w:t>Appendix: Previous agreements</w:t>
      </w:r>
    </w:p>
    <w:p w14:paraId="64590445" w14:textId="60AF9B57" w:rsidR="003E1813" w:rsidRDefault="003E1813" w:rsidP="006D4E3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5</w:t>
      </w:r>
    </w:p>
    <w:p w14:paraId="6102E4B7" w14:textId="77777777" w:rsidR="00896E48" w:rsidRPr="00896E48" w:rsidRDefault="00896E48" w:rsidP="00896E48">
      <w:pPr>
        <w:spacing w:after="0" w:line="240" w:lineRule="auto"/>
        <w:rPr>
          <w:rFonts w:ascii="Times New Roman" w:eastAsia="Batang" w:hAnsi="Times New Roman" w:cs="Times New Roman"/>
          <w:sz w:val="20"/>
          <w:szCs w:val="20"/>
          <w:lang w:val="en-GB" w:eastAsia="en-US"/>
        </w:rPr>
      </w:pPr>
      <w:r w:rsidRPr="00896E48">
        <w:rPr>
          <w:rFonts w:ascii="Times New Roman" w:eastAsia="Batang" w:hAnsi="Times New Roman" w:cs="Times New Roman"/>
          <w:sz w:val="20"/>
          <w:szCs w:val="20"/>
          <w:highlight w:val="green"/>
          <w:lang w:val="en-GB" w:eastAsia="en-US"/>
        </w:rPr>
        <w:t>Agreement</w:t>
      </w:r>
    </w:p>
    <w:p w14:paraId="470D1AEB" w14:textId="77777777" w:rsidR="00896E48" w:rsidRPr="00896E48" w:rsidRDefault="00896E48" w:rsidP="00896E48">
      <w:pPr>
        <w:spacing w:after="0" w:line="240" w:lineRule="auto"/>
        <w:rPr>
          <w:rFonts w:ascii="Times New Roman" w:eastAsia="Batang" w:hAnsi="Times New Roman" w:cs="Times New Roman"/>
          <w:sz w:val="20"/>
          <w:szCs w:val="20"/>
          <w:lang w:val="en-GB" w:eastAsia="ko-KR"/>
        </w:rPr>
      </w:pPr>
      <w:r w:rsidRPr="00896E48">
        <w:rPr>
          <w:rFonts w:ascii="Times New Roman" w:eastAsia="Batang" w:hAnsi="Times New Roman" w:cs="Times New Roman"/>
          <w:sz w:val="20"/>
          <w:szCs w:val="20"/>
          <w:lang w:val="en-GB" w:eastAsia="en-US"/>
        </w:rPr>
        <w:t xml:space="preserve">Send Reply LS to RAN2 LS in </w:t>
      </w:r>
      <w:hyperlink r:id="rId11" w:history="1">
        <w:r w:rsidRPr="00896E48">
          <w:rPr>
            <w:rFonts w:ascii="Times New Roman" w:eastAsia="Batang" w:hAnsi="Times New Roman" w:cs="Times New Roman"/>
            <w:color w:val="0000FF"/>
            <w:sz w:val="20"/>
            <w:szCs w:val="20"/>
            <w:u w:val="single"/>
            <w:lang w:val="en-GB" w:eastAsia="en-US"/>
          </w:rPr>
          <w:t>R1-2311005</w:t>
        </w:r>
      </w:hyperlink>
      <w:r w:rsidRPr="00896E48">
        <w:rPr>
          <w:rFonts w:ascii="Times New Roman" w:eastAsia="Batang" w:hAnsi="Times New Roman" w:cs="Times New Roman"/>
          <w:sz w:val="20"/>
          <w:szCs w:val="20"/>
          <w:lang w:val="en-GB" w:eastAsia="ko-KR"/>
        </w:rPr>
        <w:t xml:space="preserve"> stating:</w:t>
      </w:r>
    </w:p>
    <w:p w14:paraId="5CCE8C6D" w14:textId="77777777" w:rsidR="00896E48" w:rsidRPr="00896E48" w:rsidRDefault="00896E48" w:rsidP="00896E48">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 xml:space="preserve">RAN1 would like to thank RAN2 for the LS on PHR reporting. </w:t>
      </w:r>
    </w:p>
    <w:p w14:paraId="7AEE1061" w14:textId="77777777" w:rsidR="00896E48" w:rsidRPr="00896E48" w:rsidRDefault="00896E48" w:rsidP="00896E48">
      <w:pPr>
        <w:spacing w:after="0" w:line="240" w:lineRule="auto"/>
        <w:ind w:left="720"/>
        <w:rPr>
          <w:rFonts w:ascii="Times New Roman" w:eastAsia="Batang" w:hAnsi="Times New Roman" w:cs="Times New Roman"/>
          <w:i/>
          <w:iCs/>
          <w:sz w:val="18"/>
          <w:szCs w:val="18"/>
          <w:lang w:val="en-GB" w:eastAsia="ko-KR"/>
        </w:rPr>
      </w:pPr>
    </w:p>
    <w:p w14:paraId="19F750D4" w14:textId="77777777" w:rsidR="00896E48" w:rsidRPr="00896E48" w:rsidRDefault="00896E48" w:rsidP="00896E48">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3FE48498" w14:textId="77777777" w:rsidR="00896E48" w:rsidRPr="00896E48" w:rsidRDefault="00896E48" w:rsidP="00896E48">
      <w:pPr>
        <w:spacing w:after="0" w:line="240" w:lineRule="auto"/>
        <w:ind w:left="720"/>
        <w:rPr>
          <w:rFonts w:ascii="Times New Roman" w:eastAsia="Batang" w:hAnsi="Times New Roman" w:cs="Times New Roman"/>
          <w:i/>
          <w:iCs/>
          <w:sz w:val="18"/>
          <w:szCs w:val="18"/>
          <w:lang w:val="en-GB" w:eastAsia="ko-KR"/>
        </w:rPr>
      </w:pPr>
    </w:p>
    <w:p w14:paraId="3CBFA22C" w14:textId="77777777" w:rsidR="00896E48" w:rsidRPr="00896E48" w:rsidRDefault="00896E48" w:rsidP="00896E48">
      <w:pPr>
        <w:spacing w:after="0" w:line="240" w:lineRule="auto"/>
        <w:ind w:left="720"/>
        <w:rPr>
          <w:rFonts w:ascii="Times New Roman" w:eastAsia="Batang" w:hAnsi="Times New Roman" w:cs="Times New Roman"/>
          <w:i/>
          <w:iCs/>
          <w:sz w:val="18"/>
          <w:szCs w:val="18"/>
          <w:lang w:val="en-GB" w:eastAsia="ko-KR"/>
        </w:rPr>
      </w:pPr>
      <w:r w:rsidRPr="00896E48">
        <w:rPr>
          <w:rFonts w:ascii="Times New Roman" w:eastAsia="Batang" w:hAnsi="Times New Roman" w:cs="Times New Roman"/>
          <w:i/>
          <w:iCs/>
          <w:sz w:val="18"/>
          <w:szCs w:val="18"/>
          <w:lang w:val="en-GB" w:eastAsia="ko-KR"/>
        </w:rPr>
        <w:t>Action: RAN1 respectfully asks RAN2 to take the above information into consideration for their work</w:t>
      </w:r>
    </w:p>
    <w:p w14:paraId="1EBD3B7E" w14:textId="77777777" w:rsidR="00896E48" w:rsidRPr="00896E48" w:rsidRDefault="00896E48" w:rsidP="00896E48">
      <w:pPr>
        <w:spacing w:after="0" w:line="240" w:lineRule="auto"/>
        <w:rPr>
          <w:rFonts w:ascii="Times" w:eastAsia="Batang" w:hAnsi="Times" w:cs="Times New Roman"/>
          <w:sz w:val="20"/>
          <w:szCs w:val="24"/>
          <w:lang w:val="en-GB" w:eastAsia="en-US"/>
        </w:rPr>
      </w:pPr>
      <w:r w:rsidRPr="00896E48">
        <w:rPr>
          <w:rFonts w:ascii="Times" w:eastAsia="Batang" w:hAnsi="Times" w:cs="Times New Roman"/>
          <w:sz w:val="20"/>
          <w:szCs w:val="24"/>
          <w:lang w:val="en-GB" w:eastAsia="en-US"/>
        </w:rPr>
        <w:t>Comeback for draft LS</w:t>
      </w:r>
    </w:p>
    <w:p w14:paraId="367D834E" w14:textId="77777777" w:rsidR="00896E48" w:rsidRDefault="00896E48" w:rsidP="00896E48">
      <w:pPr>
        <w:spacing w:after="0" w:line="240" w:lineRule="auto"/>
        <w:rPr>
          <w:rFonts w:ascii="Times" w:eastAsia="Batang" w:hAnsi="Times" w:cs="Times New Roman"/>
          <w:sz w:val="20"/>
          <w:szCs w:val="24"/>
          <w:lang w:val="en-GB" w:eastAsia="en-US"/>
        </w:rPr>
      </w:pPr>
    </w:p>
    <w:p w14:paraId="5CA00B84" w14:textId="19A0522F" w:rsidR="00896E48" w:rsidRPr="00896E48" w:rsidRDefault="00DE2BA7" w:rsidP="00896E48">
      <w:pPr>
        <w:spacing w:after="0" w:line="240" w:lineRule="auto"/>
        <w:rPr>
          <w:rFonts w:ascii="Times" w:eastAsia="Batang" w:hAnsi="Times" w:cs="Times New Roman"/>
          <w:b/>
          <w:bCs/>
          <w:sz w:val="20"/>
          <w:szCs w:val="24"/>
          <w:lang w:val="en-GB" w:eastAsia="x-none"/>
        </w:rPr>
      </w:pPr>
      <w:hyperlink r:id="rId12" w:history="1">
        <w:r w:rsidR="00896E48" w:rsidRPr="00896E48">
          <w:rPr>
            <w:rFonts w:ascii="Times" w:eastAsia="Batang" w:hAnsi="Times" w:cs="Times New Roman"/>
            <w:b/>
            <w:bCs/>
            <w:color w:val="0000FF"/>
            <w:sz w:val="20"/>
            <w:szCs w:val="24"/>
            <w:u w:val="single"/>
            <w:lang w:val="en-GB" w:eastAsia="x-none"/>
          </w:rPr>
          <w:t>R1-2312338</w:t>
        </w:r>
      </w:hyperlink>
      <w:r w:rsidR="00896E48" w:rsidRPr="00896E48">
        <w:rPr>
          <w:rFonts w:ascii="Times" w:eastAsia="Batang" w:hAnsi="Times" w:cs="Times New Roman"/>
          <w:b/>
          <w:bCs/>
          <w:sz w:val="20"/>
          <w:szCs w:val="24"/>
          <w:lang w:val="en-GB" w:eastAsia="x-none"/>
        </w:rPr>
        <w:tab/>
        <w:t xml:space="preserve">Draft </w:t>
      </w:r>
      <w:proofErr w:type="gramStart"/>
      <w:r w:rsidR="00896E48" w:rsidRPr="00896E48">
        <w:rPr>
          <w:rFonts w:ascii="Times" w:eastAsia="Batang" w:hAnsi="Times" w:cs="Times New Roman"/>
          <w:b/>
          <w:bCs/>
          <w:sz w:val="20"/>
          <w:szCs w:val="24"/>
          <w:lang w:val="en-GB" w:eastAsia="x-none"/>
        </w:rPr>
        <w:t>reply</w:t>
      </w:r>
      <w:proofErr w:type="gramEnd"/>
      <w:r w:rsidR="00896E48" w:rsidRPr="00896E48">
        <w:rPr>
          <w:rFonts w:ascii="Times" w:eastAsia="Batang" w:hAnsi="Times" w:cs="Times New Roman"/>
          <w:b/>
          <w:bCs/>
          <w:sz w:val="20"/>
          <w:szCs w:val="24"/>
          <w:lang w:val="en-GB" w:eastAsia="x-none"/>
        </w:rPr>
        <w:t xml:space="preserve"> LS on PHR reporting</w:t>
      </w:r>
      <w:r w:rsidR="00896E48" w:rsidRPr="00896E48">
        <w:rPr>
          <w:rFonts w:ascii="Times" w:eastAsia="Batang" w:hAnsi="Times" w:cs="Times New Roman"/>
          <w:b/>
          <w:bCs/>
          <w:sz w:val="20"/>
          <w:szCs w:val="24"/>
          <w:lang w:val="en-GB" w:eastAsia="x-none"/>
        </w:rPr>
        <w:tab/>
        <w:t>Moderator (InterDigital, Inc.)</w:t>
      </w:r>
    </w:p>
    <w:p w14:paraId="02E6B062" w14:textId="77777777" w:rsidR="00896E48" w:rsidRPr="00896E48" w:rsidRDefault="00896E48" w:rsidP="00896E48">
      <w:pPr>
        <w:spacing w:after="0" w:line="240" w:lineRule="auto"/>
        <w:rPr>
          <w:rFonts w:ascii="Times" w:eastAsia="Batang" w:hAnsi="Times" w:cs="Times New Roman"/>
          <w:sz w:val="20"/>
          <w:szCs w:val="24"/>
          <w:lang w:val="en-GB" w:eastAsia="en-US"/>
        </w:rPr>
      </w:pPr>
      <w:r w:rsidRPr="00896E48">
        <w:rPr>
          <w:rFonts w:ascii="Times" w:eastAsia="Batang" w:hAnsi="Times" w:cs="Times New Roman"/>
          <w:b/>
          <w:bCs/>
          <w:sz w:val="20"/>
          <w:szCs w:val="24"/>
          <w:lang w:val="en-GB" w:eastAsia="x-none"/>
        </w:rPr>
        <w:t xml:space="preserve">Wednesday decision: </w:t>
      </w:r>
      <w:r w:rsidRPr="00896E48">
        <w:rPr>
          <w:rFonts w:ascii="Times" w:eastAsia="Batang" w:hAnsi="Times" w:cs="Times New Roman"/>
          <w:sz w:val="20"/>
          <w:szCs w:val="24"/>
          <w:lang w:val="en-GB" w:eastAsia="en-US"/>
        </w:rPr>
        <w:t xml:space="preserve">The draft LS in </w:t>
      </w:r>
      <w:hyperlink r:id="rId13" w:history="1">
        <w:r w:rsidRPr="00896E48">
          <w:rPr>
            <w:rFonts w:ascii="Times" w:eastAsia="Batang" w:hAnsi="Times" w:cs="Times New Roman"/>
            <w:color w:val="0000FF"/>
            <w:sz w:val="20"/>
            <w:szCs w:val="24"/>
            <w:u w:val="single"/>
            <w:lang w:val="en-GB" w:eastAsia="en-US"/>
          </w:rPr>
          <w:t>R1-2312338</w:t>
        </w:r>
      </w:hyperlink>
      <w:r w:rsidRPr="00896E48">
        <w:rPr>
          <w:rFonts w:ascii="Times" w:eastAsia="Batang" w:hAnsi="Times" w:cs="Times New Roman"/>
          <w:sz w:val="20"/>
          <w:szCs w:val="24"/>
          <w:lang w:val="en-GB" w:eastAsia="en-US"/>
        </w:rPr>
        <w:t xml:space="preserve"> is endorsed. Final LS is </w:t>
      </w:r>
      <w:r w:rsidRPr="00896E48">
        <w:rPr>
          <w:rFonts w:ascii="Times" w:eastAsia="Batang" w:hAnsi="Times" w:cs="Times New Roman"/>
          <w:sz w:val="20"/>
          <w:szCs w:val="24"/>
          <w:highlight w:val="green"/>
          <w:lang w:val="en-GB" w:eastAsia="en-US"/>
        </w:rPr>
        <w:t xml:space="preserve">approved in </w:t>
      </w:r>
      <w:hyperlink r:id="rId14" w:history="1">
        <w:r w:rsidRPr="00896E48">
          <w:rPr>
            <w:rFonts w:ascii="Times" w:eastAsia="Batang" w:hAnsi="Times" w:cs="Times New Roman"/>
            <w:color w:val="0000FF"/>
            <w:sz w:val="20"/>
            <w:szCs w:val="24"/>
            <w:highlight w:val="green"/>
            <w:u w:val="single"/>
            <w:lang w:val="en-GB" w:eastAsia="en-US"/>
          </w:rPr>
          <w:t>R1-2312339</w:t>
        </w:r>
      </w:hyperlink>
      <w:r w:rsidRPr="00896E48">
        <w:rPr>
          <w:rFonts w:ascii="Times" w:eastAsia="Batang" w:hAnsi="Times" w:cs="Times New Roman"/>
          <w:sz w:val="20"/>
          <w:szCs w:val="24"/>
          <w:lang w:val="en-GB" w:eastAsia="en-US"/>
        </w:rPr>
        <w:t>.</w:t>
      </w:r>
    </w:p>
    <w:p w14:paraId="4726E83C" w14:textId="77777777" w:rsidR="00896E48" w:rsidRDefault="00896E48" w:rsidP="003E1813">
      <w:pPr>
        <w:spacing w:after="0" w:line="240" w:lineRule="auto"/>
        <w:rPr>
          <w:rFonts w:ascii="Times" w:eastAsia="Batang" w:hAnsi="Times" w:cs="Times New Roman"/>
          <w:sz w:val="20"/>
          <w:szCs w:val="20"/>
          <w:highlight w:val="green"/>
          <w:lang w:val="en-GB" w:eastAsia="x-none"/>
        </w:rPr>
      </w:pPr>
    </w:p>
    <w:p w14:paraId="2A0A5ED9" w14:textId="082323F3" w:rsidR="003E1813" w:rsidRPr="003E1813" w:rsidRDefault="003E1813" w:rsidP="003E1813">
      <w:pPr>
        <w:spacing w:after="0" w:line="240" w:lineRule="auto"/>
        <w:rPr>
          <w:rFonts w:ascii="Times" w:eastAsia="Batang" w:hAnsi="Times" w:cs="Times New Roman"/>
          <w:sz w:val="20"/>
          <w:szCs w:val="20"/>
          <w:lang w:val="en-GB" w:eastAsia="x-none"/>
        </w:rPr>
      </w:pPr>
      <w:r w:rsidRPr="003E1813">
        <w:rPr>
          <w:rFonts w:ascii="Times" w:eastAsia="Batang" w:hAnsi="Times" w:cs="Times New Roman"/>
          <w:sz w:val="20"/>
          <w:szCs w:val="20"/>
          <w:highlight w:val="green"/>
          <w:lang w:val="en-GB" w:eastAsia="x-none"/>
        </w:rPr>
        <w:t>Agreement</w:t>
      </w:r>
    </w:p>
    <w:p w14:paraId="6AE57A7A" w14:textId="77777777" w:rsidR="003E1813" w:rsidRPr="003E1813" w:rsidRDefault="003E1813" w:rsidP="003E1813">
      <w:pPr>
        <w:spacing w:after="0" w:line="240" w:lineRule="auto"/>
        <w:rPr>
          <w:rFonts w:ascii="Times New Roman" w:eastAsia="Batang" w:hAnsi="Times New Roman" w:cs="Times New Roman"/>
          <w:sz w:val="20"/>
          <w:szCs w:val="20"/>
          <w:lang w:val="en-GB" w:eastAsia="en-US"/>
        </w:rPr>
      </w:pPr>
      <w:r w:rsidRPr="003E1813">
        <w:rPr>
          <w:rFonts w:ascii="Times New Roman" w:eastAsia="Batang" w:hAnsi="Times New Roman" w:cs="Times New Roman"/>
          <w:sz w:val="20"/>
          <w:szCs w:val="20"/>
          <w:lang w:val="en-GB" w:eastAsia="en-US"/>
        </w:rPr>
        <w:t>Update value range of RRC parameters for presence of TPI field to Enumerated {enabled}.</w:t>
      </w:r>
    </w:p>
    <w:p w14:paraId="00989DC0" w14:textId="77777777" w:rsidR="003E1813" w:rsidRPr="003E1813" w:rsidRDefault="003E1813" w:rsidP="003E1813">
      <w:pPr>
        <w:spacing w:after="0" w:line="240" w:lineRule="auto"/>
        <w:rPr>
          <w:rFonts w:ascii="Times" w:eastAsia="Batang" w:hAnsi="Times" w:cs="Times New Roman"/>
          <w:sz w:val="20"/>
          <w:szCs w:val="24"/>
          <w:lang w:val="en-GB" w:eastAsia="x-none"/>
        </w:rPr>
      </w:pPr>
    </w:p>
    <w:p w14:paraId="79E872F0" w14:textId="77777777" w:rsidR="003E1813" w:rsidRPr="003E1813" w:rsidRDefault="003E1813" w:rsidP="003E1813">
      <w:pPr>
        <w:spacing w:after="0" w:line="240" w:lineRule="auto"/>
        <w:rPr>
          <w:rFonts w:ascii="Times" w:eastAsia="Batang" w:hAnsi="Times" w:cs="Times New Roman"/>
          <w:sz w:val="20"/>
          <w:szCs w:val="24"/>
          <w:lang w:val="en-GB" w:eastAsia="x-none"/>
        </w:rPr>
      </w:pPr>
    </w:p>
    <w:p w14:paraId="20AD1338" w14:textId="4BE732D2" w:rsidR="006D4E39" w:rsidRPr="00E34280" w:rsidRDefault="006D4E39" w:rsidP="006D4E3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4bis</w:t>
      </w:r>
    </w:p>
    <w:p w14:paraId="1BEA4988" w14:textId="77777777" w:rsidR="006D4E39" w:rsidRPr="006D4E39" w:rsidRDefault="006D4E39" w:rsidP="006D4E39">
      <w:pPr>
        <w:spacing w:after="120" w:line="240" w:lineRule="auto"/>
        <w:jc w:val="both"/>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0613A979"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7.3.1.1.2, TS 38.212 v18.0.0</w:t>
      </w:r>
    </w:p>
    <w:p w14:paraId="3B5929E0"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hint="eastAsia"/>
          <w:iCs/>
          <w:sz w:val="20"/>
          <w:szCs w:val="24"/>
          <w:lang w:val="en-GB" w:eastAsia="x-none"/>
        </w:rPr>
        <w:t>7.3.1.1.2</w:t>
      </w:r>
      <w:r w:rsidRPr="006D4E39">
        <w:rPr>
          <w:rFonts w:ascii="Times" w:eastAsia="MS Mincho" w:hAnsi="Times" w:cs="Times New Roman" w:hint="eastAsia"/>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iCs/>
          <w:sz w:val="20"/>
          <w:szCs w:val="24"/>
          <w:lang w:val="en-GB" w:eastAsia="x-none"/>
        </w:rPr>
        <w:tab/>
      </w:r>
      <w:r w:rsidRPr="006D4E39">
        <w:rPr>
          <w:rFonts w:ascii="Times" w:eastAsia="MS Mincho" w:hAnsi="Times" w:cs="Times New Roman" w:hint="eastAsia"/>
          <w:iCs/>
          <w:sz w:val="20"/>
          <w:szCs w:val="24"/>
          <w:lang w:val="en-GB" w:eastAsia="x-none"/>
        </w:rPr>
        <w:t>Format 0_1</w:t>
      </w:r>
    </w:p>
    <w:p w14:paraId="66A84293"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600EF730" w14:textId="77777777" w:rsidR="006D4E39" w:rsidRPr="006D4E39" w:rsidRDefault="006D4E39" w:rsidP="006D4E39">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392DDAF5"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dynamicTransformPrecoderIndicationDCI-0-1</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0_1 with CRC </w:t>
      </w:r>
      <w:r w:rsidRPr="006D4E39">
        <w:rPr>
          <w:rFonts w:ascii="Times New Roman" w:eastAsia="MS Mincho" w:hAnsi="Times New Roman" w:cs="Times New Roman"/>
          <w:sz w:val="20"/>
          <w:szCs w:val="20"/>
          <w:lang w:val="en-GB" w:eastAsia="zh-CN"/>
        </w:rPr>
        <w:t>scrambled by C-RNTI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color w:val="FF0000"/>
          <w:sz w:val="20"/>
          <w:szCs w:val="20"/>
          <w:u w:val="single"/>
          <w:lang w:val="en-GB" w:eastAsia="zh-CN"/>
        </w:rPr>
        <w:t>or CS-RNTI</w:t>
      </w:r>
      <w:r w:rsidRPr="006D4E39">
        <w:rPr>
          <w:rFonts w:ascii="Times New Roman" w:eastAsia="MS Mincho" w:hAnsi="Times New Roman" w:cs="Times New Roman"/>
          <w:color w:val="FF0000"/>
          <w:sz w:val="20"/>
          <w:szCs w:val="20"/>
          <w:lang w:val="en-GB" w:eastAsia="zh-CN"/>
        </w:rPr>
        <w:t xml:space="preserve">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0_1 with CRC </w:t>
      </w:r>
      <w:r w:rsidRPr="006D4E39">
        <w:rPr>
          <w:rFonts w:ascii="Times New Roman" w:eastAsia="SimSun" w:hAnsi="Times New Roman" w:cs="Times New Roman"/>
          <w:color w:val="FF0000"/>
          <w:kern w:val="2"/>
          <w:sz w:val="20"/>
          <w:szCs w:val="20"/>
          <w:u w:val="single"/>
          <w:lang w:val="en-GB" w:eastAsia="zh-CN"/>
        </w:rPr>
        <w:t>scrambled by CS-</w:t>
      </w:r>
      <w:proofErr w:type="gramStart"/>
      <w:r w:rsidRPr="006D4E39">
        <w:rPr>
          <w:rFonts w:ascii="Times New Roman" w:eastAsia="SimSun" w:hAnsi="Times New Roman" w:cs="Times New Roman"/>
          <w:color w:val="FF0000"/>
          <w:kern w:val="2"/>
          <w:sz w:val="20"/>
          <w:szCs w:val="20"/>
          <w:u w:val="single"/>
          <w:lang w:val="en-GB" w:eastAsia="zh-CN"/>
        </w:rPr>
        <w:t>RNTI  and</w:t>
      </w:r>
      <w:proofErr w:type="gramEnd"/>
      <w:r w:rsidRPr="006D4E39">
        <w:rPr>
          <w:rFonts w:ascii="Times New Roman" w:eastAsia="SimSun" w:hAnsi="Times New Roman" w:cs="Times New Roman"/>
          <w:color w:val="FF0000"/>
          <w:kern w:val="2"/>
          <w:sz w:val="20"/>
          <w:szCs w:val="20"/>
          <w:u w:val="single"/>
          <w:lang w:val="en-GB" w:eastAsia="zh-CN"/>
        </w:rPr>
        <w:t xml:space="preserve"> the value indicated by new data indicator field is 0, or for a DCI format 0_1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F35BFC6"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3C0ACF72"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End changes &gt;&gt;&gt;</w:t>
      </w:r>
    </w:p>
    <w:p w14:paraId="05C50AF4"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7341F181" w14:textId="77777777" w:rsidR="006D4E39" w:rsidRPr="006D4E39" w:rsidRDefault="006D4E39" w:rsidP="006D4E39">
      <w:pPr>
        <w:spacing w:after="120" w:line="240" w:lineRule="auto"/>
        <w:jc w:val="both"/>
        <w:rPr>
          <w:rFonts w:ascii="Times" w:eastAsia="Batang" w:hAnsi="Times" w:cs="Times New Roman"/>
          <w:sz w:val="20"/>
          <w:szCs w:val="24"/>
          <w:highlight w:val="green"/>
          <w:lang w:val="en-GB" w:eastAsia="zh-CN"/>
        </w:rPr>
      </w:pPr>
      <w:r w:rsidRPr="006D4E39">
        <w:rPr>
          <w:rFonts w:ascii="Times" w:eastAsia="Batang" w:hAnsi="Times" w:cs="Times New Roman" w:hint="eastAsia"/>
          <w:sz w:val="20"/>
          <w:szCs w:val="24"/>
          <w:highlight w:val="green"/>
          <w:lang w:val="en-GB" w:eastAsia="zh-CN"/>
        </w:rPr>
        <w:t>A</w:t>
      </w:r>
      <w:r w:rsidRPr="006D4E39">
        <w:rPr>
          <w:rFonts w:ascii="Times" w:eastAsia="Batang" w:hAnsi="Times" w:cs="Times New Roman"/>
          <w:sz w:val="20"/>
          <w:szCs w:val="24"/>
          <w:highlight w:val="green"/>
          <w:lang w:val="en-GB" w:eastAsia="zh-CN"/>
        </w:rPr>
        <w:t>greement</w:t>
      </w:r>
    </w:p>
    <w:p w14:paraId="43DACAEA" w14:textId="77777777" w:rsidR="006D4E39" w:rsidRPr="006D4E39" w:rsidRDefault="006D4E39" w:rsidP="006D4E39">
      <w:pPr>
        <w:spacing w:after="120" w:line="240" w:lineRule="auto"/>
        <w:jc w:val="both"/>
        <w:rPr>
          <w:rFonts w:ascii="Times" w:eastAsia="MS Mincho" w:hAnsi="Times" w:cs="Times New Roman"/>
          <w:iCs/>
          <w:sz w:val="20"/>
          <w:szCs w:val="24"/>
          <w:lang w:val="en-GB" w:eastAsia="x-none"/>
        </w:rPr>
      </w:pPr>
      <w:r w:rsidRPr="006D4E39">
        <w:rPr>
          <w:rFonts w:ascii="Times" w:eastAsia="MS Mincho" w:hAnsi="Times" w:cs="Times New Roman"/>
          <w:iCs/>
          <w:sz w:val="20"/>
          <w:szCs w:val="24"/>
          <w:lang w:val="en-GB" w:eastAsia="x-none"/>
        </w:rPr>
        <w:t>Adopt following changes to Section 7.3.1.1.3, TS 38.212 v18.0.0</w:t>
      </w:r>
    </w:p>
    <w:p w14:paraId="3BA73FF6"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1A4D88C0" w14:textId="77777777" w:rsidR="006D4E39" w:rsidRPr="006D4E39" w:rsidRDefault="006D4E39" w:rsidP="006D4E39">
      <w:pPr>
        <w:spacing w:after="0" w:line="240" w:lineRule="auto"/>
        <w:rPr>
          <w:rFonts w:ascii="Arial" w:eastAsia="Batang" w:hAnsi="Arial" w:cs="Arial"/>
          <w:sz w:val="20"/>
          <w:szCs w:val="20"/>
          <w:lang w:val="en-GB" w:eastAsia="zh-CN"/>
        </w:rPr>
      </w:pPr>
      <w:r w:rsidRPr="006D4E39">
        <w:rPr>
          <w:rFonts w:ascii="Arial" w:eastAsia="Batang" w:hAnsi="Arial" w:cs="Arial"/>
          <w:sz w:val="20"/>
          <w:szCs w:val="24"/>
          <w:lang w:val="en-GB" w:eastAsia="zh-CN"/>
        </w:rPr>
        <w:lastRenderedPageBreak/>
        <w:t>7.3.1.1.3</w:t>
      </w:r>
      <w:r w:rsidRPr="006D4E39">
        <w:rPr>
          <w:rFonts w:ascii="Arial" w:eastAsia="Batang" w:hAnsi="Arial" w:cs="Arial"/>
          <w:sz w:val="20"/>
          <w:szCs w:val="24"/>
          <w:lang w:val="en-GB" w:eastAsia="zh-CN"/>
        </w:rPr>
        <w:tab/>
        <w:t>Format 0_2</w:t>
      </w:r>
    </w:p>
    <w:p w14:paraId="2B83F30F" w14:textId="77777777" w:rsidR="006D4E39" w:rsidRPr="006D4E39" w:rsidRDefault="006D4E39" w:rsidP="006D4E39">
      <w:pPr>
        <w:spacing w:after="0" w:line="240" w:lineRule="auto"/>
        <w:rPr>
          <w:rFonts w:ascii="Times New Roman" w:eastAsia="Batang" w:hAnsi="Times New Roman" w:cs="Times New Roman"/>
          <w:sz w:val="20"/>
          <w:szCs w:val="20"/>
          <w:lang w:val="en-GB" w:eastAsia="zh-CN"/>
        </w:rPr>
      </w:pPr>
      <w:r w:rsidRPr="006D4E39">
        <w:rPr>
          <w:rFonts w:ascii="Times New Roman" w:eastAsia="Batang" w:hAnsi="Times New Roman" w:cs="Times New Roman"/>
          <w:color w:val="FF0000"/>
          <w:sz w:val="20"/>
          <w:szCs w:val="20"/>
          <w:lang w:val="en-GB" w:eastAsia="zh-CN"/>
        </w:rPr>
        <w:t>&lt;&lt;&lt; Start changes &gt;&gt;&gt;</w:t>
      </w:r>
    </w:p>
    <w:p w14:paraId="001060F8" w14:textId="77777777" w:rsidR="006D4E39" w:rsidRPr="006D4E39" w:rsidRDefault="006D4E39" w:rsidP="006D4E39">
      <w:pPr>
        <w:spacing w:before="120" w:after="180" w:line="240" w:lineRule="auto"/>
        <w:ind w:left="568"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Transform precoder indicator - </w:t>
      </w:r>
      <w:r w:rsidRPr="006D4E39">
        <w:rPr>
          <w:rFonts w:ascii="Times New Roman" w:eastAsia="MS Mincho" w:hAnsi="Times New Roman" w:cs="Times New Roman" w:hint="eastAsia"/>
          <w:sz w:val="20"/>
          <w:szCs w:val="20"/>
          <w:lang w:val="en-GB" w:eastAsia="zh-CN"/>
        </w:rPr>
        <w:t>0 or 1 bit</w:t>
      </w:r>
    </w:p>
    <w:p w14:paraId="0F64A765"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 xml:space="preserve">1 bit if the higher layer parameter </w:t>
      </w:r>
      <w:r w:rsidRPr="006D4E39">
        <w:rPr>
          <w:rFonts w:ascii="Times New Roman" w:eastAsia="MS Mincho" w:hAnsi="Times New Roman" w:cs="Times New Roman"/>
          <w:i/>
          <w:sz w:val="20"/>
          <w:szCs w:val="20"/>
          <w:lang w:val="en-GB" w:eastAsia="en-US"/>
        </w:rPr>
        <w:t>dynamicTransformPrecoderIndicationDCI-0-2</w:t>
      </w:r>
      <w:r w:rsidRPr="006D4E39">
        <w:rPr>
          <w:rFonts w:ascii="Times New Roman" w:eastAsia="MS Mincho" w:hAnsi="Times New Roman" w:cs="Times New Roman"/>
          <w:sz w:val="20"/>
          <w:szCs w:val="20"/>
          <w:lang w:val="en-GB" w:eastAsia="en-US"/>
        </w:rPr>
        <w:t xml:space="preserve"> is configured to </w:t>
      </w:r>
      <w:r w:rsidRPr="006D4E39">
        <w:rPr>
          <w:rFonts w:ascii="Times New Roman" w:eastAsia="MS Mincho" w:hAnsi="Times New Roman" w:cs="Times New Roman"/>
          <w:sz w:val="20"/>
          <w:szCs w:val="20"/>
          <w:lang w:val="en-GB" w:eastAsia="ko-KR"/>
        </w:rPr>
        <w:t xml:space="preserve">'enabled ' and if the UE is configured to monitor DCI format 0_2 with CRC </w:t>
      </w:r>
      <w:r w:rsidRPr="006D4E39">
        <w:rPr>
          <w:rFonts w:ascii="Times New Roman" w:eastAsia="MS Mincho" w:hAnsi="Times New Roman" w:cs="Times New Roman"/>
          <w:sz w:val="20"/>
          <w:szCs w:val="20"/>
          <w:lang w:val="en-GB" w:eastAsia="zh-CN"/>
        </w:rPr>
        <w:t xml:space="preserve">scrambled by C-RNTI </w:t>
      </w:r>
      <w:r w:rsidRPr="006D4E39">
        <w:rPr>
          <w:rFonts w:ascii="Times New Roman" w:eastAsia="MS Mincho" w:hAnsi="Times New Roman" w:cs="Times New Roman"/>
          <w:color w:val="FF0000"/>
          <w:sz w:val="20"/>
          <w:szCs w:val="20"/>
          <w:u w:val="single"/>
          <w:lang w:val="en-GB" w:eastAsia="zh-CN"/>
        </w:rPr>
        <w:t xml:space="preserve">or CS-RNTI </w:t>
      </w:r>
      <w:r w:rsidRPr="006D4E39">
        <w:rPr>
          <w:rFonts w:ascii="Times New Roman" w:eastAsia="MS Mincho" w:hAnsi="Times New Roman" w:cs="Times New Roman"/>
          <w:sz w:val="20"/>
          <w:szCs w:val="20"/>
          <w:lang w:val="en-GB" w:eastAsia="zh-CN"/>
        </w:rPr>
        <w:t>or MCS-C-RNTI</w:t>
      </w:r>
      <w:r w:rsidRPr="006D4E39">
        <w:rPr>
          <w:rFonts w:ascii="Times New Roman" w:eastAsia="MS Mincho" w:hAnsi="Times New Roman" w:cs="Times New Roman"/>
          <w:sz w:val="20"/>
          <w:szCs w:val="20"/>
          <w:lang w:val="en-GB" w:eastAsia="en-US"/>
        </w:rPr>
        <w:t xml:space="preserve">, where the bit value of 0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transform precoder is enabled</w:t>
      </w:r>
      <w:r w:rsidRPr="006D4E39">
        <w:rPr>
          <w:rFonts w:ascii="Times New Roman" w:eastAsia="MS Mincho" w:hAnsi="Times New Roman" w:cs="Times New Roman"/>
          <w:sz w:val="20"/>
          <w:szCs w:val="20"/>
          <w:lang w:val="en-GB" w:eastAsia="zh-CN"/>
        </w:rPr>
        <w:t xml:space="preserve"> and </w:t>
      </w:r>
      <w:r w:rsidRPr="006D4E39">
        <w:rPr>
          <w:rFonts w:ascii="Times New Roman" w:eastAsia="MS Mincho" w:hAnsi="Times New Roman" w:cs="Times New Roman"/>
          <w:sz w:val="20"/>
          <w:szCs w:val="20"/>
          <w:lang w:val="en-GB" w:eastAsia="en-US"/>
        </w:rPr>
        <w:t xml:space="preserve">the bit value of 1 </w:t>
      </w:r>
      <w:r w:rsidRPr="006D4E39">
        <w:rPr>
          <w:rFonts w:ascii="Times New Roman" w:eastAsia="MS Mincho" w:hAnsi="Times New Roman" w:cs="Times New Roman"/>
          <w:sz w:val="20"/>
          <w:szCs w:val="20"/>
          <w:lang w:val="en-GB" w:eastAsia="zh-CN"/>
        </w:rPr>
        <w:t xml:space="preserve">indicates that </w:t>
      </w:r>
      <w:r w:rsidRPr="006D4E39">
        <w:rPr>
          <w:rFonts w:ascii="Times New Roman" w:eastAsia="MS Mincho" w:hAnsi="Times New Roman" w:cs="Times New Roman" w:hint="eastAsia"/>
          <w:sz w:val="20"/>
          <w:szCs w:val="20"/>
          <w:lang w:val="en-GB" w:eastAsia="zh-CN"/>
        </w:rPr>
        <w:t xml:space="preserve">transform precoder is </w:t>
      </w:r>
      <w:r w:rsidRPr="006D4E39">
        <w:rPr>
          <w:rFonts w:ascii="Times New Roman" w:eastAsia="MS Mincho" w:hAnsi="Times New Roman" w:cs="Times New Roman"/>
          <w:sz w:val="20"/>
          <w:szCs w:val="20"/>
          <w:lang w:val="en-GB" w:eastAsia="zh-CN"/>
        </w:rPr>
        <w:t xml:space="preserve">disabled. </w:t>
      </w:r>
      <w:r w:rsidRPr="006D4E39">
        <w:rPr>
          <w:rFonts w:ascii="Times New Roman" w:eastAsia="SimSun" w:hAnsi="Times New Roman" w:cs="Times New Roman"/>
          <w:color w:val="FF0000"/>
          <w:kern w:val="2"/>
          <w:sz w:val="20"/>
          <w:szCs w:val="20"/>
          <w:u w:val="single"/>
          <w:lang w:val="en-GB" w:eastAsia="zh-CN"/>
        </w:rPr>
        <w:t xml:space="preserve">For a </w:t>
      </w:r>
      <w:r w:rsidRPr="006D4E39">
        <w:rPr>
          <w:rFonts w:ascii="Times New Roman" w:eastAsia="SimSun" w:hAnsi="Times New Roman" w:cs="Times New Roman"/>
          <w:color w:val="FF0000"/>
          <w:kern w:val="2"/>
          <w:sz w:val="20"/>
          <w:szCs w:val="20"/>
          <w:u w:val="single"/>
          <w:lang w:val="en-GB" w:eastAsia="ko-KR"/>
        </w:rPr>
        <w:t xml:space="preserve">DCI format 0_2 with CRC </w:t>
      </w:r>
      <w:r w:rsidRPr="006D4E39">
        <w:rPr>
          <w:rFonts w:ascii="Times New Roman" w:eastAsia="SimSun" w:hAnsi="Times New Roman" w:cs="Times New Roman"/>
          <w:color w:val="FF0000"/>
          <w:kern w:val="2"/>
          <w:sz w:val="20"/>
          <w:szCs w:val="20"/>
          <w:u w:val="single"/>
          <w:lang w:val="en-GB" w:eastAsia="zh-CN"/>
        </w:rPr>
        <w:t xml:space="preserve">scrambled by CS-RNTI and the value indicated by new data indicator field is 0, or for a DCI format 0_2 with CRC scrambled by </w:t>
      </w:r>
      <w:r w:rsidRPr="006D4E39">
        <w:rPr>
          <w:rFonts w:ascii="Times New Roman" w:eastAsia="SimSun" w:hAnsi="Times New Roman" w:cs="Times New Roman" w:hint="eastAsia"/>
          <w:color w:val="FF0000"/>
          <w:kern w:val="2"/>
          <w:sz w:val="20"/>
          <w:szCs w:val="20"/>
          <w:u w:val="single"/>
          <w:lang w:val="en-GB" w:eastAsia="zh-CN"/>
        </w:rPr>
        <w:t>SP-CSI-RNTI</w:t>
      </w:r>
      <w:r w:rsidRPr="006D4E39">
        <w:rPr>
          <w:rFonts w:ascii="Times New Roman" w:eastAsia="SimSun" w:hAnsi="Times New Roman" w:cs="Times New Roman"/>
          <w:color w:val="FF0000"/>
          <w:kern w:val="2"/>
          <w:sz w:val="20"/>
          <w:szCs w:val="20"/>
          <w:u w:val="single"/>
          <w:lang w:val="en-GB" w:eastAsia="zh-CN"/>
        </w:rPr>
        <w:t>, the bit is reserved.</w:t>
      </w:r>
    </w:p>
    <w:p w14:paraId="237681FF" w14:textId="77777777" w:rsidR="006D4E39" w:rsidRPr="006D4E39" w:rsidRDefault="006D4E39" w:rsidP="006D4E39">
      <w:pPr>
        <w:spacing w:before="120" w:after="180" w:line="240" w:lineRule="auto"/>
        <w:ind w:left="851" w:hanging="284"/>
        <w:rPr>
          <w:rFonts w:ascii="Times New Roman" w:eastAsia="MS Mincho" w:hAnsi="Times New Roman" w:cs="Times New Roman"/>
          <w:sz w:val="20"/>
          <w:szCs w:val="20"/>
          <w:lang w:val="en-GB" w:eastAsia="en-US"/>
        </w:rPr>
      </w:pPr>
      <w:r w:rsidRPr="006D4E39">
        <w:rPr>
          <w:rFonts w:ascii="Times New Roman" w:eastAsia="MS Mincho" w:hAnsi="Times New Roman" w:cs="Times New Roman"/>
          <w:sz w:val="20"/>
          <w:szCs w:val="20"/>
          <w:lang w:val="en-GB" w:eastAsia="en-US"/>
        </w:rPr>
        <w:t>-</w:t>
      </w:r>
      <w:r w:rsidRPr="006D4E39">
        <w:rPr>
          <w:rFonts w:ascii="Times New Roman" w:eastAsia="MS Mincho" w:hAnsi="Times New Roman" w:cs="Times New Roman"/>
          <w:sz w:val="20"/>
          <w:szCs w:val="20"/>
          <w:lang w:val="en-GB" w:eastAsia="en-US"/>
        </w:rPr>
        <w:tab/>
        <w:t>0 bit otherwise.</w:t>
      </w:r>
    </w:p>
    <w:p w14:paraId="1465CC87" w14:textId="77777777" w:rsidR="006D4E39" w:rsidRPr="006D4E39" w:rsidRDefault="006D4E39" w:rsidP="006D4E39">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color w:val="FF0000"/>
          <w:sz w:val="20"/>
          <w:szCs w:val="20"/>
          <w:lang w:val="en-GB" w:eastAsia="zh-CN"/>
        </w:rPr>
        <w:t>&lt;&lt;&lt; End changes &gt;&gt;&gt;</w:t>
      </w:r>
    </w:p>
    <w:p w14:paraId="206423D9"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3CBFF647"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2B57CF58" w14:textId="77777777" w:rsidR="006D4E39" w:rsidRPr="006D4E39" w:rsidRDefault="006D4E39" w:rsidP="006D4E39">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62BA3CBB" w14:textId="77777777" w:rsidR="006D4E39" w:rsidRPr="006D4E39" w:rsidRDefault="006D4E39" w:rsidP="006D4E39">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7.3.1.1.2, TS 38.212 v18.0.0 is endorsed in principle.</w:t>
      </w:r>
    </w:p>
    <w:p w14:paraId="1DB8C301" w14:textId="77777777" w:rsidR="006D4E39" w:rsidRPr="006D4E39" w:rsidRDefault="006D4E39" w:rsidP="006D4E39">
      <w:pPr>
        <w:spacing w:before="120" w:after="180" w:line="240" w:lineRule="auto"/>
        <w:ind w:left="284" w:hanging="284"/>
        <w:rPr>
          <w:rFonts w:ascii="Times New Roman" w:eastAsia="MS Mincho" w:hAnsi="Times New Roman" w:cs="Times New Roman"/>
          <w:sz w:val="20"/>
          <w:szCs w:val="20"/>
          <w:lang w:val="en-GB" w:eastAsia="zh-CN"/>
        </w:rPr>
      </w:pPr>
      <w:r w:rsidRPr="006D4E39">
        <w:rPr>
          <w:rFonts w:ascii="Times New Roman" w:eastAsia="MS Mincho" w:hAnsi="Times New Roman" w:cs="Times New Roman"/>
          <w:sz w:val="20"/>
          <w:szCs w:val="20"/>
          <w:lang w:val="en-GB" w:eastAsia="zh-CN"/>
        </w:rPr>
        <w:t>(TS38.212 v18.0.0, 7.3.1.1.2)</w:t>
      </w:r>
    </w:p>
    <w:p w14:paraId="541DB482" w14:textId="77777777" w:rsidR="006D4E39" w:rsidRPr="006D4E39" w:rsidRDefault="006D4E39" w:rsidP="006D4E39">
      <w:pPr>
        <w:spacing w:before="120" w:after="180" w:line="240" w:lineRule="auto"/>
        <w:ind w:left="284"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hint="eastAsia"/>
          <w:sz w:val="20"/>
          <w:szCs w:val="20"/>
          <w:lang w:val="en-GB" w:eastAsia="zh-CN"/>
        </w:rPr>
        <w:tab/>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and the Transform precoder indicator field is not present</w:t>
      </w: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hint="eastAsia"/>
          <w:sz w:val="20"/>
          <w:szCs w:val="20"/>
          <w:lang w:val="en-GB" w:eastAsia="zh-CN"/>
        </w:rPr>
        <w:t xml:space="preserve"> 1</w:t>
      </w:r>
      <w:r w:rsidRPr="006D4E39">
        <w:rPr>
          <w:rFonts w:ascii="Times New Roman" w:eastAsia="SimSun" w:hAnsi="Times New Roman" w:cs="Times New Roman"/>
          <w:sz w:val="20"/>
          <w:szCs w:val="20"/>
          <w:lang w:val="en-GB" w:eastAsia="en-US"/>
        </w:rPr>
        <w:t xml:space="preserve"> bit</w:t>
      </w:r>
      <w:r w:rsidRPr="006D4E39">
        <w:rPr>
          <w:rFonts w:ascii="Times New Roman" w:eastAsia="SimSun" w:hAnsi="Times New Roman" w:cs="Times New Roman" w:hint="eastAsia"/>
          <w:sz w:val="20"/>
          <w:szCs w:val="20"/>
          <w:lang w:val="en-GB" w:eastAsia="zh-CN"/>
        </w:rPr>
        <w:t xml:space="preserve"> if </w:t>
      </w:r>
      <w:r w:rsidRPr="006D4E39">
        <w:rPr>
          <w:rFonts w:ascii="Times New Roman" w:eastAsia="SimSun" w:hAnsi="Times New Roman" w:cs="Times New Roman"/>
          <w:sz w:val="20"/>
          <w:szCs w:val="20"/>
          <w:lang w:val="en-GB" w:eastAsia="en-US"/>
        </w:rPr>
        <w:t>transform</w:t>
      </w:r>
      <w:r w:rsidRPr="006D4E39">
        <w:rPr>
          <w:rFonts w:ascii="Times New Roman" w:eastAsia="SimSun" w:hAnsi="Times New Roman" w:cs="Times New Roman" w:hint="eastAsia"/>
          <w:sz w:val="20"/>
          <w:szCs w:val="20"/>
          <w:lang w:val="en-GB" w:eastAsia="zh-CN"/>
        </w:rPr>
        <w:t xml:space="preserve"> p</w:t>
      </w:r>
      <w:r w:rsidRPr="006D4E39">
        <w:rPr>
          <w:rFonts w:ascii="Times New Roman" w:eastAsia="SimSun" w:hAnsi="Times New Roman" w:cs="Times New Roman"/>
          <w:sz w:val="20"/>
          <w:szCs w:val="20"/>
          <w:lang w:val="en-GB" w:eastAsia="en-US"/>
        </w:rPr>
        <w:t>recoder</w:t>
      </w:r>
      <w:r w:rsidRPr="006D4E39">
        <w:rPr>
          <w:rFonts w:ascii="Times New Roman" w:eastAsia="SimSun" w:hAnsi="Times New Roman" w:cs="Times New Roman" w:hint="eastAsia"/>
          <w:sz w:val="20"/>
          <w:szCs w:val="20"/>
          <w:lang w:val="en-GB" w:eastAsia="zh-CN"/>
        </w:rPr>
        <w:t xml:space="preserve"> is</w:t>
      </w:r>
      <w:r w:rsidRPr="006D4E39">
        <w:rPr>
          <w:rFonts w:ascii="Times New Roman" w:eastAsia="SimSun" w:hAnsi="Times New Roman" w:cs="Times New Roman"/>
          <w:sz w:val="20"/>
          <w:szCs w:val="20"/>
          <w:lang w:val="en-GB" w:eastAsia="zh-CN"/>
        </w:rPr>
        <w:t xml:space="preserve">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or if the T</w:t>
      </w:r>
      <w:r w:rsidRPr="006D4E39">
        <w:rPr>
          <w:rFonts w:ascii="Times New Roman" w:eastAsia="SimSun" w:hAnsi="Times New Roman" w:cs="Times New Roman"/>
          <w:sz w:val="20"/>
          <w:szCs w:val="20"/>
          <w:lang w:val="en-GB" w:eastAsia="en-US"/>
        </w:rPr>
        <w:t>ransform precoder indicator field is present</w:t>
      </w:r>
      <w:r w:rsidRPr="006D4E39">
        <w:rPr>
          <w:rFonts w:ascii="Times New Roman" w:eastAsia="SimSun" w:hAnsi="Times New Roman" w:cs="Times New Roman" w:hint="eastAsia"/>
          <w:sz w:val="20"/>
          <w:szCs w:val="20"/>
          <w:lang w:val="en-GB" w:eastAsia="zh-CN"/>
        </w:rPr>
        <w:t>.</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12A2D372" w14:textId="77777777" w:rsidR="006D4E39" w:rsidRPr="006D4E39" w:rsidRDefault="006D4E39" w:rsidP="006D4E39">
      <w:pPr>
        <w:spacing w:after="0" w:line="240" w:lineRule="auto"/>
        <w:rPr>
          <w:rFonts w:ascii="Times New Roman" w:eastAsia="Batang" w:hAnsi="Times New Roman" w:cs="Times New Roman"/>
          <w:b/>
          <w:bCs/>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0B966554" w14:textId="77777777" w:rsidR="006D4E39" w:rsidRPr="006D4E39" w:rsidRDefault="006D4E39" w:rsidP="006D4E39">
      <w:pPr>
        <w:spacing w:after="0" w:line="240" w:lineRule="auto"/>
        <w:rPr>
          <w:rFonts w:ascii="Times New Roman" w:eastAsia="Batang" w:hAnsi="Times New Roman" w:cs="Times New Roman"/>
          <w:b/>
          <w:bCs/>
          <w:sz w:val="20"/>
          <w:szCs w:val="20"/>
          <w:lang w:val="en-GB" w:eastAsia="en-US"/>
        </w:rPr>
      </w:pPr>
      <w:r w:rsidRPr="006D4E39">
        <w:rPr>
          <w:rFonts w:ascii="Times New Roman" w:eastAsia="Batang" w:hAnsi="Times New Roman" w:cs="Times New Roman"/>
          <w:b/>
          <w:bCs/>
          <w:sz w:val="20"/>
          <w:szCs w:val="20"/>
          <w:lang w:val="en-GB" w:eastAsia="en-US"/>
        </w:rPr>
        <w:t>The following changes to Section 7.3.1.1.3, TS 38.212 v18.0.0 is endorsed in principle.</w:t>
      </w:r>
    </w:p>
    <w:p w14:paraId="23BA01BD" w14:textId="77777777" w:rsidR="006D4E39" w:rsidRPr="006D4E39" w:rsidRDefault="006D4E39" w:rsidP="006D4E39">
      <w:pPr>
        <w:spacing w:after="180" w:line="240" w:lineRule="auto"/>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hint="eastAsia"/>
          <w:sz w:val="20"/>
          <w:szCs w:val="20"/>
          <w:lang w:val="en-GB" w:eastAsia="zh-CN"/>
        </w:rPr>
        <w:t xml:space="preserve">DMRS sequence initialization </w:t>
      </w:r>
      <w:r w:rsidRPr="006D4E39">
        <w:rPr>
          <w:rFonts w:ascii="Times New Roman" w:eastAsia="SimSun" w:hAnsi="Times New Roman" w:cs="Times New Roman"/>
          <w:sz w:val="20"/>
          <w:szCs w:val="20"/>
          <w:lang w:val="en-GB" w:eastAsia="en-US"/>
        </w:rPr>
        <w:t xml:space="preserve">– </w:t>
      </w:r>
      <w:r w:rsidRPr="006D4E39">
        <w:rPr>
          <w:rFonts w:ascii="Times New Roman" w:eastAsia="SimSun" w:hAnsi="Times New Roman" w:cs="Times New Roman" w:hint="eastAsia"/>
          <w:sz w:val="20"/>
          <w:szCs w:val="20"/>
          <w:lang w:val="en-GB" w:eastAsia="zh-CN"/>
        </w:rPr>
        <w:t>0</w:t>
      </w:r>
      <w:r w:rsidRPr="006D4E39">
        <w:rPr>
          <w:rFonts w:ascii="Times New Roman" w:eastAsia="SimSun" w:hAnsi="Times New Roman" w:cs="Times New Roman"/>
          <w:sz w:val="20"/>
          <w:szCs w:val="20"/>
          <w:lang w:val="en-GB" w:eastAsia="zh-CN"/>
        </w:rPr>
        <w:t xml:space="preserve"> or 1 bit</w:t>
      </w:r>
    </w:p>
    <w:p w14:paraId="31E1684F" w14:textId="77777777" w:rsidR="006D4E39" w:rsidRPr="006D4E39" w:rsidRDefault="006D4E39" w:rsidP="006D4E39">
      <w:pPr>
        <w:spacing w:after="180" w:line="240" w:lineRule="auto"/>
        <w:ind w:left="851" w:hanging="284"/>
        <w:rPr>
          <w:rFonts w:ascii="Times New Roman" w:eastAsia="SimSun" w:hAnsi="Times New Roman" w:cs="Times New Roman"/>
          <w:sz w:val="20"/>
          <w:szCs w:val="20"/>
          <w:lang w:val="en-GB" w:eastAsia="zh-CN"/>
        </w:rPr>
      </w:pPr>
      <w:r w:rsidRPr="006D4E39">
        <w:rPr>
          <w:rFonts w:ascii="Times New Roman" w:eastAsia="SimSun" w:hAnsi="Times New Roman" w:cs="Times New Roman"/>
          <w:sz w:val="20"/>
          <w:szCs w:val="20"/>
          <w:lang w:val="en-GB" w:eastAsia="zh-CN"/>
        </w:rPr>
        <w:t>-</w:t>
      </w:r>
      <w:r w:rsidRPr="006D4E39">
        <w:rPr>
          <w:rFonts w:ascii="Times New Roman" w:eastAsia="SimSun" w:hAnsi="Times New Roman" w:cs="Times New Roman"/>
          <w:sz w:val="20"/>
          <w:szCs w:val="20"/>
          <w:lang w:val="en-GB" w:eastAsia="zh-CN"/>
        </w:rPr>
        <w:tab/>
        <w:t xml:space="preserve">0 </w:t>
      </w:r>
      <w:r w:rsidRPr="006D4E39">
        <w:rPr>
          <w:rFonts w:ascii="Times New Roman" w:eastAsia="SimSun" w:hAnsi="Times New Roman" w:cs="Times New Roman" w:hint="eastAsia"/>
          <w:sz w:val="20"/>
          <w:szCs w:val="20"/>
          <w:lang w:val="en-GB" w:eastAsia="zh-CN"/>
        </w:rPr>
        <w:t xml:space="preserve">bit if 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not configured</w:t>
      </w:r>
      <w:r w:rsidRPr="006D4E39">
        <w:rPr>
          <w:rFonts w:ascii="Times New Roman" w:eastAsia="SimSun" w:hAnsi="Times New Roman" w:cs="Times New Roman"/>
          <w:color w:val="FF0000"/>
          <w:sz w:val="20"/>
          <w:szCs w:val="20"/>
          <w:lang w:val="en-GB" w:eastAsia="zh-CN"/>
        </w:rPr>
        <w:t>,</w:t>
      </w:r>
      <w:r w:rsidRPr="006D4E39">
        <w:rPr>
          <w:rFonts w:ascii="Times New Roman" w:eastAsia="SimSun" w:hAnsi="Times New Roman" w:cs="Times New Roman"/>
          <w:sz w:val="20"/>
          <w:szCs w:val="20"/>
          <w:lang w:val="en-GB" w:eastAsia="zh-CN"/>
        </w:rPr>
        <w:t xml:space="preserve"> or if transform precoder is enabled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zh-CN"/>
        </w:rPr>
        <w:t xml:space="preserve">and the Transform precoder indicator field is not </w:t>
      </w:r>
      <w:proofErr w:type="gramStart"/>
      <w:r w:rsidRPr="006D4E39">
        <w:rPr>
          <w:rFonts w:ascii="Times New Roman" w:eastAsia="SimSun" w:hAnsi="Times New Roman" w:cs="Times New Roman"/>
          <w:color w:val="FF0000"/>
          <w:sz w:val="20"/>
          <w:szCs w:val="20"/>
          <w:lang w:val="en-GB" w:eastAsia="zh-CN"/>
        </w:rPr>
        <w:t>present</w:t>
      </w:r>
      <w:r w:rsidRPr="006D4E39">
        <w:rPr>
          <w:rFonts w:ascii="Times New Roman" w:eastAsia="SimSun" w:hAnsi="Times New Roman" w:cs="Times New Roman" w:hint="eastAsia"/>
          <w:sz w:val="20"/>
          <w:szCs w:val="20"/>
          <w:lang w:val="en-GB" w:eastAsia="zh-CN"/>
        </w:rPr>
        <w:t>;</w:t>
      </w:r>
      <w:proofErr w:type="gramEnd"/>
    </w:p>
    <w:p w14:paraId="2F6B5E77"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r w:rsidRPr="006D4E39">
        <w:rPr>
          <w:rFonts w:ascii="Times New Roman" w:eastAsia="SimSun" w:hAnsi="Times New Roman" w:cs="Times New Roman"/>
          <w:sz w:val="20"/>
          <w:szCs w:val="20"/>
          <w:lang w:val="en-GB" w:eastAsia="zh-CN"/>
        </w:rPr>
        <w:t xml:space="preserve">-     1 bit if transform precoder is disabled </w:t>
      </w:r>
      <w:r w:rsidRPr="006D4E39">
        <w:rPr>
          <w:rFonts w:ascii="Times New Roman" w:eastAsia="SimSun" w:hAnsi="Times New Roman" w:cs="Times New Roman"/>
          <w:color w:val="FF0000"/>
          <w:sz w:val="20"/>
          <w:szCs w:val="20"/>
          <w:lang w:val="en-GB" w:eastAsia="zh-CN"/>
        </w:rPr>
        <w:t>by higher layers</w:t>
      </w:r>
      <w:r w:rsidRPr="006D4E39">
        <w:rPr>
          <w:rFonts w:ascii="Times New Roman" w:eastAsia="SimSun" w:hAnsi="Times New Roman" w:cs="Times New Roman"/>
          <w:sz w:val="20"/>
          <w:szCs w:val="20"/>
          <w:lang w:val="en-GB" w:eastAsia="zh-CN"/>
        </w:rPr>
        <w:t xml:space="preserve"> and </w:t>
      </w:r>
      <w:r w:rsidRPr="006D4E39">
        <w:rPr>
          <w:rFonts w:ascii="Times New Roman" w:eastAsia="SimSun" w:hAnsi="Times New Roman" w:cs="Times New Roman" w:hint="eastAsia"/>
          <w:sz w:val="20"/>
          <w:szCs w:val="20"/>
          <w:lang w:val="en-GB" w:eastAsia="zh-CN"/>
        </w:rPr>
        <w:t xml:space="preserve">the higher layer </w:t>
      </w:r>
      <w:r w:rsidRPr="006D4E39">
        <w:rPr>
          <w:rFonts w:ascii="Times New Roman" w:eastAsia="SimSun" w:hAnsi="Times New Roman" w:cs="Times New Roman"/>
          <w:sz w:val="20"/>
          <w:szCs w:val="20"/>
          <w:lang w:val="en-GB" w:eastAsia="zh-CN"/>
        </w:rPr>
        <w:t>parameter</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i/>
          <w:sz w:val="20"/>
          <w:szCs w:val="20"/>
          <w:lang w:val="en-GB" w:eastAsia="en-US"/>
        </w:rPr>
        <w:t>dmrs-SequenceInitializationDCI-0-2</w:t>
      </w:r>
      <w:r w:rsidRPr="006D4E39">
        <w:rPr>
          <w:rFonts w:ascii="Times New Roman" w:eastAsia="SimSun" w:hAnsi="Times New Roman" w:cs="Times New Roman"/>
          <w:i/>
          <w:sz w:val="20"/>
          <w:szCs w:val="20"/>
          <w:lang w:val="en-GB" w:eastAsia="zh-CN"/>
        </w:rPr>
        <w:t xml:space="preserve"> </w:t>
      </w:r>
      <w:r w:rsidRPr="006D4E39">
        <w:rPr>
          <w:rFonts w:ascii="Times New Roman" w:eastAsia="SimSun" w:hAnsi="Times New Roman" w:cs="Times New Roman" w:hint="eastAsia"/>
          <w:sz w:val="20"/>
          <w:szCs w:val="20"/>
          <w:lang w:val="en-GB" w:eastAsia="zh-CN"/>
        </w:rPr>
        <w:t>is configured</w:t>
      </w:r>
      <w:r w:rsidRPr="006D4E39">
        <w:rPr>
          <w:rFonts w:ascii="Times New Roman" w:eastAsia="SimSun" w:hAnsi="Times New Roman" w:cs="Times New Roman"/>
          <w:sz w:val="20"/>
          <w:szCs w:val="20"/>
          <w:lang w:val="en-GB" w:eastAsia="zh-CN"/>
        </w:rPr>
        <w:t>, or if the T</w:t>
      </w:r>
      <w:r w:rsidRPr="006D4E39">
        <w:rPr>
          <w:rFonts w:ascii="Times New Roman" w:eastAsia="SimSun" w:hAnsi="Times New Roman" w:cs="Times New Roman"/>
          <w:sz w:val="20"/>
          <w:szCs w:val="20"/>
          <w:lang w:val="en-GB" w:eastAsia="en-US"/>
        </w:rPr>
        <w:t xml:space="preserve">ransform precoder indicator field is present </w:t>
      </w:r>
      <w:r w:rsidRPr="006D4E39">
        <w:rPr>
          <w:rFonts w:ascii="Times New Roman" w:eastAsia="SimSun" w:hAnsi="Times New Roman" w:cs="Times New Roman"/>
          <w:color w:val="FF0000"/>
          <w:sz w:val="20"/>
          <w:szCs w:val="20"/>
          <w:lang w:val="en-GB" w:eastAsia="en-US"/>
        </w:rPr>
        <w:t xml:space="preserve">and </w:t>
      </w:r>
      <w:r w:rsidRPr="006D4E39">
        <w:rPr>
          <w:rFonts w:ascii="Times New Roman" w:eastAsia="SimSun" w:hAnsi="Times New Roman" w:cs="Times New Roman"/>
          <w:color w:val="FF0000"/>
          <w:sz w:val="20"/>
          <w:szCs w:val="20"/>
          <w:lang w:val="en-GB" w:eastAsia="zh-CN"/>
        </w:rPr>
        <w:t>the higher layer parameter dmrs-SequenceInitializationDCI-0-2 is configured</w:t>
      </w:r>
      <w:r w:rsidRPr="006D4E39">
        <w:rPr>
          <w:rFonts w:ascii="Times New Roman" w:eastAsia="SimSun" w:hAnsi="Times New Roman" w:cs="Times New Roman"/>
          <w:sz w:val="20"/>
          <w:szCs w:val="20"/>
          <w:lang w:val="en-GB" w:eastAsia="zh-CN"/>
        </w:rPr>
        <w:t xml:space="preserve">. </w:t>
      </w:r>
      <w:r w:rsidRPr="006D4E39">
        <w:rPr>
          <w:rFonts w:ascii="Times New Roman" w:eastAsia="SimSun" w:hAnsi="Times New Roman" w:cs="Times New Roman"/>
          <w:color w:val="FF0000"/>
          <w:sz w:val="20"/>
          <w:szCs w:val="20"/>
          <w:lang w:val="en-GB" w:eastAsia="en-US"/>
        </w:rPr>
        <w:t xml:space="preserve">If the Transform precoder indicator field is present and set to </w:t>
      </w:r>
      <w:r w:rsidRPr="006D4E39">
        <w:rPr>
          <w:rFonts w:ascii="Times New Roman" w:eastAsia="SimSun" w:hAnsi="Times New Roman" w:cs="Times New Roman"/>
          <w:color w:val="FF0000"/>
          <w:sz w:val="20"/>
          <w:szCs w:val="20"/>
          <w:lang w:val="en-GB" w:eastAsia="zh-CN"/>
        </w:rPr>
        <w:t>‘0’</w:t>
      </w:r>
      <w:r w:rsidRPr="006D4E39">
        <w:rPr>
          <w:rFonts w:ascii="Times New Roman" w:eastAsia="SimSun" w:hAnsi="Times New Roman" w:cs="Times New Roman"/>
          <w:color w:val="FF0000"/>
          <w:sz w:val="20"/>
          <w:szCs w:val="20"/>
          <w:lang w:val="en-GB" w:eastAsia="en-US"/>
        </w:rPr>
        <w:t>, the bit is reserved.</w:t>
      </w:r>
    </w:p>
    <w:p w14:paraId="4513C4CF"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22722147" w14:textId="77777777" w:rsidR="006D4E39" w:rsidRPr="006D4E39" w:rsidRDefault="006D4E39" w:rsidP="006D4E39">
      <w:pPr>
        <w:shd w:val="clear" w:color="auto" w:fill="FFFFFF"/>
        <w:spacing w:after="0" w:line="240" w:lineRule="auto"/>
        <w:rPr>
          <w:rFonts w:ascii="Times" w:eastAsia="Batang" w:hAnsi="Times" w:cs="Times New Roman"/>
          <w:b/>
          <w:bCs/>
          <w:color w:val="FF0000"/>
          <w:sz w:val="20"/>
          <w:szCs w:val="20"/>
          <w:lang w:val="en-GB" w:eastAsia="en-US"/>
        </w:rPr>
      </w:pPr>
      <w:r w:rsidRPr="006D4E39">
        <w:rPr>
          <w:rFonts w:ascii="Times" w:eastAsia="Batang" w:hAnsi="Times" w:cs="Times New Roman"/>
          <w:b/>
          <w:bCs/>
          <w:color w:val="FF0000"/>
          <w:sz w:val="20"/>
          <w:szCs w:val="20"/>
          <w:lang w:val="en-GB" w:eastAsia="en-US"/>
        </w:rPr>
        <w:t>For the editors:</w:t>
      </w:r>
    </w:p>
    <w:p w14:paraId="0F735FBC" w14:textId="77777777" w:rsidR="006D4E39" w:rsidRPr="006D4E39" w:rsidRDefault="006D4E39" w:rsidP="006D4E39">
      <w:pPr>
        <w:shd w:val="clear" w:color="auto" w:fill="FFFFFF"/>
        <w:spacing w:after="0" w:line="240" w:lineRule="auto"/>
        <w:rPr>
          <w:rFonts w:ascii="Times" w:eastAsia="Batang" w:hAnsi="Times" w:cs="Times New Roman"/>
          <w:sz w:val="20"/>
          <w:szCs w:val="20"/>
          <w:lang w:val="en-GB" w:eastAsia="en-US"/>
        </w:rPr>
      </w:pPr>
      <w:r w:rsidRPr="006D4E39">
        <w:rPr>
          <w:rFonts w:ascii="Times" w:eastAsia="Batang" w:hAnsi="Times" w:cs="Times New Roman"/>
          <w:sz w:val="20"/>
          <w:szCs w:val="20"/>
          <w:lang w:val="en-GB" w:eastAsia="en-US"/>
        </w:rPr>
        <w:t xml:space="preserve">The above endorsed text proposals to 38.212 are also collected in </w:t>
      </w:r>
      <w:hyperlink r:id="rId15" w:history="1">
        <w:r w:rsidRPr="006D4E39">
          <w:rPr>
            <w:rFonts w:ascii="Times" w:eastAsia="Batang" w:hAnsi="Times" w:cs="Times New Roman"/>
            <w:color w:val="0000FF"/>
            <w:sz w:val="20"/>
            <w:szCs w:val="20"/>
            <w:u w:val="single"/>
            <w:lang w:val="en-GB" w:eastAsia="en-US"/>
          </w:rPr>
          <w:t>R1-2310499</w:t>
        </w:r>
      </w:hyperlink>
      <w:r w:rsidRPr="006D4E39">
        <w:rPr>
          <w:rFonts w:ascii="Times" w:eastAsia="Batang" w:hAnsi="Times" w:cs="Times New Roman"/>
          <w:sz w:val="20"/>
          <w:szCs w:val="20"/>
          <w:lang w:val="en-GB" w:eastAsia="en-US"/>
        </w:rPr>
        <w:t>. Please consider them in the next specification revision.</w:t>
      </w:r>
    </w:p>
    <w:p w14:paraId="582C78F3"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3D28F152" w14:textId="77777777" w:rsidR="006D4E39" w:rsidRPr="006D4E39" w:rsidRDefault="006D4E39" w:rsidP="006D4E39">
      <w:pPr>
        <w:spacing w:after="0" w:line="240" w:lineRule="auto"/>
        <w:rPr>
          <w:rFonts w:ascii="Times New Roman" w:eastAsia="SimSun" w:hAnsi="Times New Roman" w:cs="Times New Roman"/>
          <w:color w:val="FF0000"/>
          <w:sz w:val="20"/>
          <w:szCs w:val="20"/>
          <w:lang w:val="en-GB" w:eastAsia="en-US"/>
        </w:rPr>
      </w:pPr>
    </w:p>
    <w:p w14:paraId="66BEB7F8" w14:textId="77777777" w:rsidR="006D4E39" w:rsidRPr="006D4E39" w:rsidRDefault="006D4E39" w:rsidP="006D4E39">
      <w:pPr>
        <w:spacing w:after="0" w:line="240" w:lineRule="auto"/>
        <w:rPr>
          <w:rFonts w:ascii="Times" w:eastAsia="Batang" w:hAnsi="Times" w:cs="Times New Roman"/>
          <w:sz w:val="20"/>
          <w:szCs w:val="24"/>
          <w:lang w:val="en-GB" w:eastAsia="x-none"/>
        </w:rPr>
      </w:pPr>
    </w:p>
    <w:p w14:paraId="3DA4957D" w14:textId="77777777" w:rsidR="006D4E39" w:rsidRPr="006D4E39" w:rsidRDefault="006D4E39" w:rsidP="006D4E39">
      <w:pPr>
        <w:spacing w:after="0" w:line="240" w:lineRule="auto"/>
        <w:ind w:left="1440" w:hanging="1440"/>
        <w:rPr>
          <w:rFonts w:ascii="Times New Roman" w:eastAsia="DengXian" w:hAnsi="Times New Roman" w:cs="Times New Roman"/>
          <w:sz w:val="20"/>
          <w:szCs w:val="20"/>
          <w:lang w:val="en-GB" w:eastAsia="zh-CN"/>
        </w:rPr>
      </w:pPr>
      <w:r w:rsidRPr="006D4E39">
        <w:rPr>
          <w:rFonts w:ascii="Times New Roman" w:eastAsia="DengXian" w:hAnsi="Times New Roman" w:cs="Times New Roman" w:hint="eastAsia"/>
          <w:sz w:val="20"/>
          <w:szCs w:val="20"/>
          <w:lang w:val="en-GB" w:eastAsia="zh-CN"/>
        </w:rPr>
        <w:t>C</w:t>
      </w:r>
      <w:r w:rsidRPr="006D4E39">
        <w:rPr>
          <w:rFonts w:ascii="Times New Roman" w:eastAsia="DengXian" w:hAnsi="Times New Roman" w:cs="Times New Roman"/>
          <w:sz w:val="20"/>
          <w:szCs w:val="20"/>
          <w:lang w:val="en-GB" w:eastAsia="zh-CN"/>
        </w:rPr>
        <w:t>onclusion</w:t>
      </w:r>
    </w:p>
    <w:p w14:paraId="6E07A191"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In Rel-18, for msg3 PUSCH and </w:t>
      </w:r>
      <w:proofErr w:type="spellStart"/>
      <w:r w:rsidRPr="006D4E39">
        <w:rPr>
          <w:rFonts w:ascii="Times New Roman" w:eastAsia="Batang" w:hAnsi="Times New Roman" w:cs="Times New Roman"/>
          <w:sz w:val="20"/>
          <w:szCs w:val="20"/>
          <w:lang w:val="en-GB" w:eastAsia="en-US"/>
        </w:rPr>
        <w:t>msgA</w:t>
      </w:r>
      <w:proofErr w:type="spellEnd"/>
      <w:r w:rsidRPr="006D4E39">
        <w:rPr>
          <w:rFonts w:ascii="Times New Roman" w:eastAsia="Batang" w:hAnsi="Times New Roman" w:cs="Times New Roman"/>
          <w:sz w:val="20"/>
          <w:szCs w:val="20"/>
          <w:lang w:val="en-GB" w:eastAsia="en-US"/>
        </w:rPr>
        <w:t xml:space="preserve"> PUSCH, the UE considers the transform precoding 'enabled' or 'disabled' according to legacy.</w:t>
      </w:r>
    </w:p>
    <w:p w14:paraId="35CE2A9E"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p>
    <w:p w14:paraId="4145BB73"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2B3512A1"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2E187AE3" w14:textId="77777777" w:rsidR="006D4E39" w:rsidRPr="006D4E39" w:rsidRDefault="006D4E39" w:rsidP="006D4E39">
      <w:pPr>
        <w:spacing w:after="0" w:line="240" w:lineRule="auto"/>
        <w:rPr>
          <w:rFonts w:ascii="Times New Roman" w:eastAsia="Batang" w:hAnsi="Times New Roman" w:cs="Times New Roman"/>
          <w:sz w:val="20"/>
          <w:szCs w:val="20"/>
          <w:highlight w:val="green"/>
          <w:lang w:val="en-GB" w:eastAsia="en-US"/>
        </w:rPr>
      </w:pPr>
      <w:r w:rsidRPr="006D4E39">
        <w:rPr>
          <w:rFonts w:ascii="Times New Roman" w:eastAsia="Batang" w:hAnsi="Times New Roman" w:cs="Times New Roman"/>
          <w:b/>
          <w:bCs/>
          <w:sz w:val="20"/>
          <w:szCs w:val="20"/>
          <w:highlight w:val="green"/>
          <w:lang w:val="en-GB" w:eastAsia="en-US"/>
        </w:rPr>
        <w:t>Agreement</w:t>
      </w:r>
    </w:p>
    <w:p w14:paraId="7C2F2C7B" w14:textId="77777777" w:rsidR="006D4E39" w:rsidRPr="006D4E39" w:rsidRDefault="006D4E39" w:rsidP="006D4E39">
      <w:p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proofErr w:type="gramStart"/>
      <w:r w:rsidRPr="006D4E39">
        <w:rPr>
          <w:rFonts w:ascii="Times" w:eastAsia="Microsoft YaHei UI" w:hAnsi="Times" w:cs="Times New Roman"/>
          <w:sz w:val="20"/>
          <w:szCs w:val="20"/>
          <w:lang w:val="en-GB" w:eastAsia="en-US"/>
        </w:rPr>
        <w:t>]  (</w:t>
      </w:r>
      <w:proofErr w:type="gramEnd"/>
      <w:r w:rsidRPr="006D4E39">
        <w:rPr>
          <w:rFonts w:ascii="Times" w:eastAsia="Microsoft YaHei UI" w:hAnsi="Times" w:cs="Times New Roman"/>
          <w:sz w:val="20"/>
          <w:szCs w:val="20"/>
          <w:lang w:val="en-GB" w:eastAsia="en-US"/>
        </w:rPr>
        <w:t>[</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 xml:space="preserve">: </w:t>
      </w:r>
    </w:p>
    <w:p w14:paraId="38CA589B" w14:textId="77777777" w:rsidR="006D4E39" w:rsidRPr="006D4E39" w:rsidRDefault="006D4E39" w:rsidP="006D4E39">
      <w:pPr>
        <w:numPr>
          <w:ilvl w:val="2"/>
          <w:numId w:val="28"/>
        </w:num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If higher layers and/or DCI set uplink resource allocation to type 0, UE does not expect that Transform precoder indicator field indicates that transform precoder is enabled.</w:t>
      </w:r>
    </w:p>
    <w:p w14:paraId="45B5F7C4" w14:textId="77777777" w:rsidR="006D4E39" w:rsidRPr="006D4E39" w:rsidRDefault="006D4E39" w:rsidP="006D4E39">
      <w:pPr>
        <w:numPr>
          <w:ilvl w:val="2"/>
          <w:numId w:val="28"/>
        </w:numPr>
        <w:spacing w:after="0" w:line="240" w:lineRule="auto"/>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70EF02A7" w14:textId="77777777" w:rsidR="006D4E39" w:rsidRPr="006D4E39" w:rsidRDefault="006D4E39" w:rsidP="006D4E39">
      <w:pPr>
        <w:spacing w:after="0" w:line="240" w:lineRule="auto"/>
        <w:ind w:left="1440" w:hanging="1440"/>
        <w:rPr>
          <w:rFonts w:ascii="Times" w:eastAsia="Batang" w:hAnsi="Times" w:cs="Times New Roman"/>
          <w:sz w:val="20"/>
          <w:szCs w:val="24"/>
          <w:lang w:val="en-GB" w:eastAsia="x-none"/>
        </w:rPr>
      </w:pPr>
    </w:p>
    <w:p w14:paraId="1C45A274" w14:textId="77777777" w:rsidR="006D4E39" w:rsidRPr="006D4E39" w:rsidRDefault="006D4E39" w:rsidP="006D4E39">
      <w:pPr>
        <w:spacing w:after="0" w:line="240" w:lineRule="auto"/>
        <w:rPr>
          <w:rFonts w:ascii="Times New Roman" w:eastAsia="DengXian" w:hAnsi="Times New Roman" w:cs="Times New Roman"/>
          <w:sz w:val="20"/>
          <w:szCs w:val="20"/>
          <w:highlight w:val="green"/>
          <w:lang w:val="en-GB" w:eastAsia="zh-CN"/>
        </w:rPr>
      </w:pPr>
      <w:r w:rsidRPr="006D4E39">
        <w:rPr>
          <w:rFonts w:ascii="Times New Roman" w:eastAsia="DengXian" w:hAnsi="Times New Roman" w:cs="Times New Roman" w:hint="eastAsia"/>
          <w:sz w:val="20"/>
          <w:szCs w:val="20"/>
          <w:highlight w:val="green"/>
          <w:lang w:val="en-GB" w:eastAsia="zh-CN"/>
        </w:rPr>
        <w:t>A</w:t>
      </w:r>
      <w:r w:rsidRPr="006D4E39">
        <w:rPr>
          <w:rFonts w:ascii="Times New Roman" w:eastAsia="DengXian" w:hAnsi="Times New Roman" w:cs="Times New Roman"/>
          <w:sz w:val="20"/>
          <w:szCs w:val="20"/>
          <w:highlight w:val="green"/>
          <w:lang w:val="en-GB" w:eastAsia="zh-CN"/>
        </w:rPr>
        <w:t>greement</w:t>
      </w:r>
    </w:p>
    <w:p w14:paraId="3675F144" w14:textId="77777777" w:rsidR="006D4E39" w:rsidRPr="006D4E39" w:rsidRDefault="006D4E39" w:rsidP="006D4E39">
      <w:pPr>
        <w:spacing w:after="0" w:line="240" w:lineRule="auto"/>
        <w:rPr>
          <w:rFonts w:ascii="Times New Roman" w:eastAsia="Batang" w:hAnsi="Times New Roman" w:cs="Times New Roman"/>
          <w:sz w:val="20"/>
          <w:szCs w:val="20"/>
          <w:lang w:val="en-GB" w:eastAsia="en-US"/>
        </w:rPr>
      </w:pPr>
      <w:r w:rsidRPr="006D4E39">
        <w:rPr>
          <w:rFonts w:ascii="Times New Roman" w:eastAsia="Batang" w:hAnsi="Times New Roman" w:cs="Times New Roman"/>
          <w:sz w:val="20"/>
          <w:szCs w:val="20"/>
          <w:lang w:val="en-GB" w:eastAsia="en-US"/>
        </w:rPr>
        <w:t xml:space="preserve">For PUSCH scheduled by DCI format 0_1 (0_2) </w:t>
      </w:r>
      <w:r w:rsidRPr="006D4E39">
        <w:rPr>
          <w:rFonts w:ascii="Times" w:eastAsia="Microsoft YaHei UI" w:hAnsi="Times" w:cs="Times New Roman"/>
          <w:sz w:val="20"/>
          <w:szCs w:val="20"/>
          <w:lang w:val="en-GB" w:eastAsia="en-US"/>
        </w:rPr>
        <w:t>in PDCCH with CRC scrambled with C-RNTI, MCS-C-RNTI, or CS-RNTI with NDI=1 and [</w:t>
      </w:r>
      <w:r w:rsidRPr="006D4E39">
        <w:rPr>
          <w:rFonts w:ascii="Times" w:eastAsia="Microsoft YaHei UI" w:hAnsi="Times" w:cs="Times New Roman"/>
          <w:i/>
          <w:iCs/>
          <w:sz w:val="20"/>
          <w:szCs w:val="20"/>
          <w:lang w:val="en-GB" w:eastAsia="en-US"/>
        </w:rPr>
        <w:t>dynamicTransformPrecoderIndicationDCI-0-1</w:t>
      </w:r>
      <w:r w:rsidRPr="006D4E39">
        <w:rPr>
          <w:rFonts w:ascii="Times" w:eastAsia="Microsoft YaHei UI" w:hAnsi="Times" w:cs="Times New Roman"/>
          <w:sz w:val="20"/>
          <w:szCs w:val="20"/>
          <w:lang w:val="en-GB" w:eastAsia="en-US"/>
        </w:rPr>
        <w:t>] ([</w:t>
      </w:r>
      <w:r w:rsidRPr="006D4E39">
        <w:rPr>
          <w:rFonts w:ascii="Times" w:eastAsia="Microsoft YaHei UI" w:hAnsi="Times" w:cs="Times New Roman"/>
          <w:i/>
          <w:iCs/>
          <w:sz w:val="20"/>
          <w:szCs w:val="20"/>
          <w:lang w:val="en-GB" w:eastAsia="en-US"/>
        </w:rPr>
        <w:t>dynamicTransformPrecoderIndicationDCI-0-2</w:t>
      </w:r>
      <w:r w:rsidRPr="006D4E39">
        <w:rPr>
          <w:rFonts w:ascii="Times" w:eastAsia="Microsoft YaHei UI" w:hAnsi="Times" w:cs="Times New Roman"/>
          <w:sz w:val="20"/>
          <w:szCs w:val="20"/>
          <w:lang w:val="en-GB" w:eastAsia="en-US"/>
        </w:rPr>
        <w:t>]) set to ‘enabled’</w:t>
      </w:r>
      <w:r w:rsidRPr="006D4E39">
        <w:rPr>
          <w:rFonts w:ascii="Times New Roman" w:eastAsia="Batang" w:hAnsi="Times New Roman" w:cs="Times New Roman"/>
          <w:sz w:val="20"/>
          <w:szCs w:val="20"/>
          <w:lang w:val="en-GB" w:eastAsia="en-US"/>
        </w:rPr>
        <w:t>:</w:t>
      </w:r>
    </w:p>
    <w:p w14:paraId="65B58F39" w14:textId="77777777" w:rsidR="006D4E39" w:rsidRPr="006D4E39" w:rsidRDefault="006D4E39" w:rsidP="006D4E39">
      <w:pPr>
        <w:numPr>
          <w:ilvl w:val="0"/>
          <w:numId w:val="29"/>
        </w:numPr>
        <w:spacing w:after="0" w:line="240" w:lineRule="auto"/>
        <w:rPr>
          <w:rFonts w:ascii="Times" w:eastAsia="Batang" w:hAnsi="Times" w:cs="Times New Roman"/>
          <w:sz w:val="20"/>
          <w:szCs w:val="24"/>
          <w:lang w:val="en-GB" w:eastAsia="x-none"/>
        </w:rPr>
      </w:pPr>
      <w:r w:rsidRPr="006D4E39">
        <w:rPr>
          <w:rFonts w:ascii="Times New Roman" w:eastAsia="Batang" w:hAnsi="Times New Roman" w:cs="Times New Roman"/>
          <w:sz w:val="20"/>
          <w:szCs w:val="20"/>
          <w:lang w:val="en-GB" w:eastAsia="zh-CN"/>
        </w:rPr>
        <w:t xml:space="preserve">If </w:t>
      </w:r>
      <w:proofErr w:type="spellStart"/>
      <w:r w:rsidRPr="006D4E39">
        <w:rPr>
          <w:rFonts w:ascii="Times New Roman" w:eastAsia="Batang" w:hAnsi="Times New Roman" w:cs="Times New Roman"/>
          <w:i/>
          <w:iCs/>
          <w:sz w:val="20"/>
          <w:szCs w:val="20"/>
          <w:lang w:val="en-GB" w:eastAsia="zh-CN"/>
        </w:rPr>
        <w:t>dmrs</w:t>
      </w:r>
      <w:proofErr w:type="spellEnd"/>
      <w:r w:rsidRPr="006D4E39">
        <w:rPr>
          <w:rFonts w:ascii="Times New Roman" w:eastAsia="Batang" w:hAnsi="Times New Roman" w:cs="Times New Roman"/>
          <w:i/>
          <w:iCs/>
          <w:sz w:val="20"/>
          <w:szCs w:val="20"/>
          <w:lang w:val="en-GB" w:eastAsia="zh-CN"/>
        </w:rPr>
        <w:t>-Type</w:t>
      </w:r>
      <w:r w:rsidRPr="006D4E39">
        <w:rPr>
          <w:rFonts w:ascii="Times New Roman" w:eastAsia="Batang" w:hAnsi="Times New Roman" w:cs="Times New Roman"/>
          <w:sz w:val="20"/>
          <w:szCs w:val="20"/>
          <w:lang w:val="en-GB" w:eastAsia="zh-CN"/>
        </w:rPr>
        <w:t xml:space="preserve"> corresponding to the PUSCH is set to type2, UE does not expect that Transform precoder indicator field indicates that transform precoder is enabled.</w:t>
      </w:r>
    </w:p>
    <w:p w14:paraId="01446F87" w14:textId="77777777" w:rsidR="006D4E39" w:rsidRPr="006D4E39" w:rsidRDefault="006D4E39" w:rsidP="006D4E39">
      <w:pPr>
        <w:numPr>
          <w:ilvl w:val="0"/>
          <w:numId w:val="29"/>
        </w:numPr>
        <w:spacing w:after="0" w:line="240" w:lineRule="auto"/>
        <w:rPr>
          <w:rFonts w:ascii="Times" w:eastAsia="Batang" w:hAnsi="Times" w:cs="Times New Roman"/>
          <w:sz w:val="20"/>
          <w:szCs w:val="24"/>
          <w:lang w:val="en-GB" w:eastAsia="x-none"/>
        </w:rPr>
      </w:pPr>
      <w:r w:rsidRPr="006D4E39">
        <w:rPr>
          <w:rFonts w:ascii="Times" w:eastAsia="DengXian" w:hAnsi="Times" w:cs="Times New Roman" w:hint="eastAsia"/>
          <w:sz w:val="20"/>
          <w:szCs w:val="24"/>
          <w:lang w:val="en-GB" w:eastAsia="zh-CN"/>
        </w:rPr>
        <w:t>N</w:t>
      </w:r>
      <w:r w:rsidRPr="006D4E39">
        <w:rPr>
          <w:rFonts w:ascii="Times" w:eastAsia="DengXian" w:hAnsi="Times" w:cs="Times New Roman"/>
          <w:sz w:val="20"/>
          <w:szCs w:val="24"/>
          <w:lang w:val="en-GB" w:eastAsia="zh-CN"/>
        </w:rPr>
        <w:t>ote: further investigate any specification change.</w:t>
      </w:r>
    </w:p>
    <w:p w14:paraId="39773E26" w14:textId="77777777" w:rsidR="006D4E39" w:rsidRPr="006D4E39" w:rsidRDefault="006D4E39" w:rsidP="006D4E39">
      <w:pPr>
        <w:spacing w:after="0" w:line="240" w:lineRule="auto"/>
        <w:rPr>
          <w:rFonts w:ascii="Times" w:eastAsia="DengXian" w:hAnsi="Times" w:cs="Times New Roman"/>
          <w:sz w:val="20"/>
          <w:szCs w:val="24"/>
          <w:lang w:val="en-GB" w:eastAsia="zh-CN"/>
        </w:rPr>
      </w:pPr>
    </w:p>
    <w:p w14:paraId="664A5F81" w14:textId="5862F735" w:rsidR="002B6F0C" w:rsidRPr="00E34280" w:rsidRDefault="002B6F0C" w:rsidP="002B6F0C">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3090216F"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245F5FFD"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79F23D61" w14:textId="77777777" w:rsidR="002B6F0C" w:rsidRPr="002B6F0C" w:rsidRDefault="002B6F0C" w:rsidP="002B6F0C">
      <w:pPr>
        <w:numPr>
          <w:ilvl w:val="0"/>
          <w:numId w:val="23"/>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5D29B596"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2428255E"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332E53E0" w14:textId="77777777" w:rsidR="002B6F0C" w:rsidRPr="002B6F0C" w:rsidRDefault="002B6F0C" w:rsidP="002B6F0C">
      <w:pPr>
        <w:numPr>
          <w:ilvl w:val="1"/>
          <w:numId w:val="26"/>
        </w:num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13549238"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2E7A19A7"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t>
      </w:r>
      <w:proofErr w:type="gramStart"/>
      <w:r w:rsidRPr="002B6F0C">
        <w:rPr>
          <w:rFonts w:ascii="Times New Roman" w:eastAsia="Batang" w:hAnsi="Times New Roman" w:cs="Times New Roman" w:hint="eastAsia"/>
          <w:sz w:val="20"/>
          <w:szCs w:val="20"/>
          <w:lang w:val="en-GB" w:eastAsia="en-US"/>
        </w:rPr>
        <w:t>WI</w:t>
      </w:r>
      <w:proofErr w:type="gramEnd"/>
    </w:p>
    <w:p w14:paraId="1D36F50F"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0640EA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7993CE99" w14:textId="77777777" w:rsidR="002B6F0C" w:rsidRPr="002B6F0C" w:rsidRDefault="002B6F0C" w:rsidP="002B6F0C">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3669B5EC" w14:textId="77777777" w:rsidR="002B6F0C" w:rsidRPr="002B6F0C" w:rsidRDefault="002B6F0C" w:rsidP="002B6F0C">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1074FFC5" w14:textId="77777777" w:rsidR="002B6F0C" w:rsidRPr="002B6F0C" w:rsidRDefault="002B6F0C" w:rsidP="002B6F0C">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384E4A8" w14:textId="77777777" w:rsidR="002B6F0C" w:rsidRPr="002B6F0C" w:rsidRDefault="002B6F0C" w:rsidP="002B6F0C">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4C44F4C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0C700204" w14:textId="77777777" w:rsidR="002B6F0C" w:rsidRPr="002B6F0C" w:rsidRDefault="002B6F0C" w:rsidP="002B6F0C">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400A0701"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5BBB8A01"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AA1DA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4D3F9E73"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w:t>
      </w:r>
      <w:proofErr w:type="gramStart"/>
      <w:r w:rsidRPr="002B6F0C">
        <w:rPr>
          <w:rFonts w:ascii="Times New Roman" w:eastAsia="Batang" w:hAnsi="Times New Roman" w:cs="Times New Roman"/>
          <w:sz w:val="20"/>
          <w:szCs w:val="20"/>
          <w:lang w:val="en-GB" w:eastAsia="zh-CN"/>
        </w:rPr>
        <w:t>disabled</w:t>
      </w:r>
      <w:proofErr w:type="gramEnd"/>
      <w:r w:rsidRPr="002B6F0C">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p w14:paraId="1CAE9060"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6FE56A3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4F29D5A4" w14:textId="77777777" w:rsidR="002B6F0C" w:rsidRPr="002B6F0C" w:rsidRDefault="002B6F0C" w:rsidP="002B6F0C">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2F5DE01" w14:textId="77777777" w:rsidR="002B6F0C" w:rsidRPr="002B6F0C" w:rsidRDefault="002B6F0C" w:rsidP="002B6F0C">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D5295A4"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6443A72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27005F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EA0BDAC"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799687F"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434A911A"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EAD586E"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264076"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proofErr w:type="spellStart"/>
      <w:proofErr w:type="gram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w:t>
      </w:r>
      <w:proofErr w:type="gramEnd"/>
      <w:r w:rsidRPr="002B6F0C">
        <w:rPr>
          <w:rFonts w:ascii="Times New Roman" w:eastAsia="Batang" w:hAnsi="Times New Roman" w:cs="Times New Roman"/>
          <w:sz w:val="20"/>
          <w:szCs w:val="20"/>
          <w:vertAlign w:val="subscript"/>
          <w:lang w:val="en-GB" w:eastAsia="zh-CN"/>
        </w:rPr>
        <w:t>,c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0583DA2B" w14:textId="77777777" w:rsidR="002B6F0C" w:rsidRPr="002B6F0C" w:rsidRDefault="002B6F0C" w:rsidP="002B6F0C">
      <w:pPr>
        <w:numPr>
          <w:ilvl w:val="2"/>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2E555B4B"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B9C248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lastRenderedPageBreak/>
        <w:t>No consensus in RAN1 if the following applies or not: if UE reports legacy PHR in a PUSCH transmission, power headroom information for assumed PUSCH is also reported.</w:t>
      </w:r>
    </w:p>
    <w:p w14:paraId="50318E61" w14:textId="77777777" w:rsidR="002B6F0C" w:rsidRPr="002B6F0C" w:rsidRDefault="002B6F0C" w:rsidP="002B6F0C">
      <w:pPr>
        <w:numPr>
          <w:ilvl w:val="0"/>
          <w:numId w:val="15"/>
        </w:numPr>
        <w:spacing w:after="0" w:line="240" w:lineRule="auto"/>
        <w:jc w:val="both"/>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18300272"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04DA95C7"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50B095E9"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2173E257" w14:textId="77777777" w:rsidR="002B6F0C" w:rsidRPr="002B6F0C" w:rsidRDefault="002B6F0C" w:rsidP="002B6F0C">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5BEDD26"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3636E7D4"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3686E94"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867174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75F5E8C5" w14:textId="77777777" w:rsidR="002B6F0C" w:rsidRPr="002B6F0C" w:rsidRDefault="002B6F0C" w:rsidP="002B6F0C">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75EFBACF"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08DE911C"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5D71A707"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p>
    <w:p w14:paraId="6C2198CC"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5FEFC178"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EA240AC" w14:textId="16035738" w:rsidR="002B6F0C" w:rsidRDefault="002B6F0C" w:rsidP="002B6F0C">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3BEBF608"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x-none"/>
        </w:rPr>
      </w:pPr>
    </w:p>
    <w:p w14:paraId="4D94FBA8" w14:textId="2288A157" w:rsidR="00FF0EA5" w:rsidRPr="00E34280" w:rsidRDefault="00FF0EA5" w:rsidP="00FF0EA5">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57889BFB" w14:textId="77777777" w:rsidR="004B7A52" w:rsidRPr="00A26664" w:rsidRDefault="004B7A52" w:rsidP="004B7A52">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ED4C7F9"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408627D" w14:textId="77777777" w:rsidR="004B7A52" w:rsidRPr="00A26664" w:rsidRDefault="004B7A52" w:rsidP="004B7A52">
      <w:pPr>
        <w:spacing w:after="0" w:line="240" w:lineRule="auto"/>
        <w:rPr>
          <w:rFonts w:ascii="Times" w:eastAsia="Batang" w:hAnsi="Times" w:cs="Times New Roman"/>
          <w:sz w:val="20"/>
          <w:szCs w:val="24"/>
          <w:lang w:val="en-GB" w:eastAsia="x-none"/>
        </w:rPr>
      </w:pPr>
    </w:p>
    <w:p w14:paraId="40B736BE" w14:textId="77777777" w:rsidR="004B7A52" w:rsidRPr="00A26664" w:rsidRDefault="004B7A52" w:rsidP="004B7A52">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4FBBEEFD"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7CC4330" w14:textId="77777777" w:rsidR="004B7A52" w:rsidRPr="00A26664" w:rsidRDefault="004B7A52" w:rsidP="004B7A52">
      <w:pPr>
        <w:numPr>
          <w:ilvl w:val="0"/>
          <w:numId w:val="23"/>
        </w:numPr>
        <w:spacing w:after="0" w:line="240" w:lineRule="auto"/>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23A7C20" w14:textId="77777777" w:rsidR="004B7A52" w:rsidRPr="00A26664" w:rsidRDefault="004B7A52" w:rsidP="004B7A52">
      <w:pPr>
        <w:numPr>
          <w:ilvl w:val="0"/>
          <w:numId w:val="15"/>
        </w:numPr>
        <w:spacing w:after="0" w:line="240" w:lineRule="auto"/>
        <w:ind w:left="560" w:hanging="560"/>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48B8C2D9" w14:textId="77777777" w:rsidR="004B7A52" w:rsidRPr="00A26664" w:rsidRDefault="004B7A52" w:rsidP="004B7A52">
      <w:pPr>
        <w:numPr>
          <w:ilvl w:val="0"/>
          <w:numId w:val="15"/>
        </w:numPr>
        <w:spacing w:after="0" w:line="240" w:lineRule="auto"/>
        <w:ind w:left="1440" w:hanging="360"/>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7317D5F9" w14:textId="77777777" w:rsidR="004B7A52" w:rsidRPr="00A26664" w:rsidRDefault="004B7A52" w:rsidP="004B7A52">
      <w:pPr>
        <w:numPr>
          <w:ilvl w:val="0"/>
          <w:numId w:val="24"/>
        </w:numPr>
        <w:spacing w:after="0" w:line="240" w:lineRule="auto"/>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8F27734" w14:textId="77777777" w:rsidR="00FF0EA5" w:rsidRDefault="00FF0EA5" w:rsidP="000B59FB">
      <w:pPr>
        <w:rPr>
          <w:rFonts w:ascii="Times New Roman" w:hAnsi="Times New Roman" w:cs="Times New Roman"/>
          <w:u w:val="single"/>
          <w:lang w:val="en-GB" w:eastAsia="zh-CN"/>
        </w:rPr>
      </w:pPr>
    </w:p>
    <w:p w14:paraId="5A910BF8" w14:textId="3CC91334" w:rsidR="000B59FB" w:rsidRPr="00E34280" w:rsidRDefault="000B59FB" w:rsidP="000B59F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2b-e</w:t>
      </w:r>
    </w:p>
    <w:p w14:paraId="66D823BE" w14:textId="77777777" w:rsidR="000B59FB" w:rsidRPr="000B59FB" w:rsidRDefault="000B59FB" w:rsidP="000B59FB">
      <w:pPr>
        <w:spacing w:after="0" w:line="240" w:lineRule="auto"/>
        <w:rPr>
          <w:rFonts w:ascii="Times New Roman" w:eastAsia="DengXian" w:hAnsi="Times New Roman" w:cs="Times New Roman"/>
          <w:sz w:val="20"/>
          <w:szCs w:val="20"/>
          <w:highlight w:val="green"/>
          <w:lang w:val="en-GB" w:eastAsia="zh-CN"/>
        </w:rPr>
      </w:pPr>
      <w:r w:rsidRPr="000B59FB">
        <w:rPr>
          <w:rFonts w:ascii="Times New Roman" w:eastAsia="DengXian" w:hAnsi="Times New Roman" w:cs="Times New Roman" w:hint="eastAsia"/>
          <w:sz w:val="20"/>
          <w:szCs w:val="20"/>
          <w:highlight w:val="green"/>
          <w:lang w:val="en-GB" w:eastAsia="zh-CN"/>
        </w:rPr>
        <w:t>A</w:t>
      </w:r>
      <w:r w:rsidRPr="000B59FB">
        <w:rPr>
          <w:rFonts w:ascii="Times New Roman" w:eastAsia="DengXian" w:hAnsi="Times New Roman" w:cs="Times New Roman"/>
          <w:sz w:val="20"/>
          <w:szCs w:val="20"/>
          <w:highlight w:val="green"/>
          <w:lang w:val="en-GB" w:eastAsia="zh-CN"/>
        </w:rPr>
        <w:t>greement</w:t>
      </w:r>
    </w:p>
    <w:p w14:paraId="0CE00C43"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A4330D2" w14:textId="77777777" w:rsidR="000B59FB" w:rsidRPr="000B59FB" w:rsidRDefault="000B59FB" w:rsidP="000B59FB">
      <w:pPr>
        <w:numPr>
          <w:ilvl w:val="0"/>
          <w:numId w:val="20"/>
        </w:numPr>
        <w:spacing w:after="0" w:line="240" w:lineRule="auto"/>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sidRPr="000B59FB">
        <w:rPr>
          <w:rFonts w:ascii="Times New Roman" w:eastAsia="DengXian" w:hAnsi="Times New Roman" w:cs="Times New Roman"/>
          <w:sz w:val="20"/>
          <w:szCs w:val="20"/>
          <w:lang w:val="en-GB" w:eastAsia="en-US"/>
        </w:rPr>
        <w:t>If N=0, the UE ignores the field for the indicated waveform.</w:t>
      </w:r>
    </w:p>
    <w:p w14:paraId="4EB4B0E5"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04F31B69"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7D6F32EE"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2E01BF9C"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42093E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40D78CD1"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2841FDBA"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06AF8D35"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17C8EC6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lastRenderedPageBreak/>
        <w:t>Option 2: New trigger of power headroom report based on waveform switching event.</w:t>
      </w:r>
    </w:p>
    <w:p w14:paraId="12228743"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51ABC64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45E20FFF"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0C8C75B1"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p w14:paraId="038BC8CB"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24A2BDC8" w14:textId="77777777" w:rsidR="000B59FB" w:rsidRPr="000B59FB" w:rsidRDefault="000B59FB" w:rsidP="000B59FB">
      <w:pPr>
        <w:spacing w:after="0" w:line="240" w:lineRule="auto"/>
        <w:rPr>
          <w:rFonts w:ascii="Times" w:eastAsia="DengXian" w:hAnsi="Times" w:cs="Times New Roman"/>
          <w:sz w:val="20"/>
          <w:szCs w:val="24"/>
          <w:lang w:val="en-GB" w:eastAsia="zh-CN"/>
        </w:rPr>
      </w:pPr>
      <w:r w:rsidRPr="000B59FB">
        <w:rPr>
          <w:rFonts w:ascii="Times" w:eastAsia="DengXian" w:hAnsi="Times" w:cs="Times New Roman"/>
          <w:sz w:val="20"/>
          <w:szCs w:val="24"/>
          <w:lang w:val="en-GB" w:eastAsia="zh-CN"/>
        </w:rPr>
        <w:t>Conclusion</w:t>
      </w:r>
    </w:p>
    <w:p w14:paraId="125777AD"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sidRPr="000B59FB">
        <w:rPr>
          <w:rFonts w:ascii="Times New Roman" w:eastAsia="Batang" w:hAnsi="Times New Roman" w:cs="Times New Roman"/>
          <w:i/>
          <w:iCs/>
          <w:sz w:val="20"/>
          <w:szCs w:val="20"/>
          <w:lang w:val="en-GB" w:eastAsia="en-US"/>
        </w:rPr>
        <w:t>msg3-transformPrecoder</w:t>
      </w:r>
      <w:r w:rsidRPr="000B59FB">
        <w:rPr>
          <w:rFonts w:ascii="Times New Roman" w:eastAsia="Batang" w:hAnsi="Times New Roman" w:cs="Times New Roman"/>
          <w:sz w:val="20"/>
          <w:szCs w:val="20"/>
          <w:lang w:val="en-GB" w:eastAsia="en-US"/>
        </w:rPr>
        <w:t xml:space="preserve"> as in legacy.</w:t>
      </w:r>
    </w:p>
    <w:p w14:paraId="4096EF68"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796B2E29"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FD6E2BE"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1C552A4"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Dynamic waveform switching is configured separately for each BWP, within </w:t>
      </w:r>
      <w:r w:rsidRPr="000B59FB">
        <w:rPr>
          <w:rFonts w:ascii="Times New Roman" w:eastAsia="Microsoft YaHei UI" w:hAnsi="Times New Roman" w:cs="Times New Roman"/>
          <w:i/>
          <w:iCs/>
          <w:color w:val="000000"/>
          <w:sz w:val="20"/>
          <w:szCs w:val="20"/>
          <w:lang w:val="en-GB" w:eastAsia="zh-CN"/>
        </w:rPr>
        <w:t>PUSCH-Config</w:t>
      </w:r>
      <w:r w:rsidRPr="000B59FB">
        <w:rPr>
          <w:rFonts w:ascii="Times New Roman" w:eastAsia="Microsoft YaHei UI" w:hAnsi="Times New Roman" w:cs="Times New Roman"/>
          <w:color w:val="000000"/>
          <w:sz w:val="20"/>
          <w:szCs w:val="20"/>
          <w:lang w:val="en-GB" w:eastAsia="zh-CN"/>
        </w:rPr>
        <w:t>.</w:t>
      </w:r>
    </w:p>
    <w:p w14:paraId="5A001938" w14:textId="77777777" w:rsidR="000B59FB" w:rsidRPr="000B59FB" w:rsidRDefault="000B59FB" w:rsidP="000B59FB">
      <w:pPr>
        <w:spacing w:after="0" w:line="240" w:lineRule="auto"/>
        <w:rPr>
          <w:rFonts w:ascii="Times" w:eastAsia="Batang" w:hAnsi="Times" w:cs="Times New Roman"/>
          <w:sz w:val="20"/>
          <w:szCs w:val="24"/>
          <w:lang w:eastAsia="x-none"/>
        </w:rPr>
      </w:pPr>
    </w:p>
    <w:p w14:paraId="50D469A9"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FE65CF2"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For UE configured with multi-PUSCH scheduling in time domain</w:t>
      </w:r>
      <w:r w:rsidRPr="000B59FB">
        <w:rPr>
          <w:rFonts w:ascii="Times New Roman" w:eastAsia="Microsoft YaHei UI" w:hAnsi="Times New Roman" w:cs="Times New Roman"/>
          <w:sz w:val="20"/>
          <w:szCs w:val="20"/>
          <w:lang w:val="en-GB" w:eastAsia="zh-CN"/>
        </w:rPr>
        <w:t> in a carrier</w:t>
      </w:r>
      <w:r w:rsidRPr="000B59FB">
        <w:rPr>
          <w:rFonts w:ascii="Times New Roman" w:eastAsia="Microsoft YaHei UI" w:hAnsi="Times New Roman" w:cs="Times New Roman"/>
          <w:color w:val="FF0000"/>
          <w:sz w:val="20"/>
          <w:szCs w:val="20"/>
          <w:lang w:val="en-GB" w:eastAsia="zh-CN"/>
        </w:rPr>
        <w:t> </w:t>
      </w:r>
      <w:r w:rsidRPr="000B59FB">
        <w:rPr>
          <w:rFonts w:ascii="Times New Roman" w:eastAsia="Microsoft YaHei UI" w:hAnsi="Times New Roman" w:cs="Times New Roman"/>
          <w:i/>
          <w:iCs/>
          <w:color w:val="000000"/>
          <w:sz w:val="20"/>
          <w:szCs w:val="20"/>
          <w:lang w:val="en-GB" w:eastAsia="zh-CN"/>
        </w:rPr>
        <w:t>(</w:t>
      </w:r>
      <w:r w:rsidRPr="000B59FB">
        <w:rPr>
          <w:rFonts w:ascii="Times New Roman" w:eastAsia="Microsoft YaHei UI" w:hAnsi="Times New Roman" w:cs="Times New Roman"/>
          <w:color w:val="000000"/>
          <w:sz w:val="20"/>
          <w:szCs w:val="20"/>
          <w:lang w:val="en-GB" w:eastAsia="zh-CN"/>
        </w:rPr>
        <w:t>i.e. </w:t>
      </w:r>
      <w:proofErr w:type="spellStart"/>
      <w:r w:rsidRPr="000B59FB">
        <w:rPr>
          <w:rFonts w:ascii="Times New Roman" w:eastAsia="Microsoft YaHei UI" w:hAnsi="Times New Roman" w:cs="Times New Roman"/>
          <w:i/>
          <w:iCs/>
          <w:color w:val="000000"/>
          <w:sz w:val="20"/>
          <w:szCs w:val="20"/>
          <w:lang w:eastAsia="zh-CN"/>
        </w:rPr>
        <w:t>pusch-TimeDomainAllocationListForMultiPUSCH</w:t>
      </w:r>
      <w:proofErr w:type="spellEnd"/>
      <w:r w:rsidRPr="000B59FB">
        <w:rPr>
          <w:rFonts w:ascii="Times" w:eastAsia="Microsoft YaHei UI" w:hAnsi="Times" w:cs="Times"/>
          <w:color w:val="000000"/>
          <w:sz w:val="20"/>
          <w:szCs w:val="20"/>
          <w:lang w:val="en-GB" w:eastAsia="zh-CN"/>
        </w:rPr>
        <w:t>), DCI format 0_1 supports 1-bit field for dynamic waveform switching indication.</w:t>
      </w:r>
    </w:p>
    <w:p w14:paraId="4388A6FA" w14:textId="77777777" w:rsidR="000B59FB" w:rsidRPr="000B59FB" w:rsidRDefault="000B59FB" w:rsidP="000B59FB">
      <w:pPr>
        <w:numPr>
          <w:ilvl w:val="0"/>
          <w:numId w:val="21"/>
        </w:numPr>
        <w:spacing w:after="0" w:line="240" w:lineRule="auto"/>
        <w:rPr>
          <w:rFonts w:ascii="Calibri" w:eastAsia="Microsoft YaHei UI" w:hAnsi="Calibri" w:cs="Calibri"/>
          <w:color w:val="000000"/>
          <w:sz w:val="24"/>
          <w:szCs w:val="24"/>
          <w:lang w:eastAsia="zh-CN"/>
        </w:rPr>
      </w:pPr>
      <w:r w:rsidRPr="000B59FB">
        <w:rPr>
          <w:rFonts w:ascii="Times" w:eastAsia="Microsoft YaHei UI" w:hAnsi="Times" w:cs="Times"/>
          <w:color w:val="000000"/>
          <w:sz w:val="20"/>
          <w:szCs w:val="20"/>
          <w:lang w:val="en-GB" w:eastAsia="zh-CN"/>
        </w:rPr>
        <w:t xml:space="preserve">When configured, 1-bit field indicates </w:t>
      </w:r>
      <w:proofErr w:type="gramStart"/>
      <w:r w:rsidRPr="000B59FB">
        <w:rPr>
          <w:rFonts w:ascii="Times" w:eastAsia="Microsoft YaHei UI" w:hAnsi="Times" w:cs="Times"/>
          <w:color w:val="000000"/>
          <w:sz w:val="20"/>
          <w:szCs w:val="20"/>
          <w:lang w:val="en-GB" w:eastAsia="zh-CN"/>
        </w:rPr>
        <w:t>waveform</w:t>
      </w:r>
      <w:proofErr w:type="gramEnd"/>
      <w:r w:rsidRPr="000B59FB">
        <w:rPr>
          <w:rFonts w:ascii="Times" w:eastAsia="Microsoft YaHei UI" w:hAnsi="Times" w:cs="Times"/>
          <w:color w:val="000000"/>
          <w:sz w:val="20"/>
          <w:szCs w:val="20"/>
          <w:lang w:val="en-GB" w:eastAsia="zh-CN"/>
        </w:rPr>
        <w:t xml:space="preserve"> for all scheduled PUSCH transmissions.</w:t>
      </w:r>
    </w:p>
    <w:p w14:paraId="6C7A906C" w14:textId="77777777" w:rsidR="000B59FB" w:rsidRPr="000B59FB" w:rsidRDefault="000B59FB" w:rsidP="000B59FB">
      <w:pPr>
        <w:spacing w:after="0" w:line="240" w:lineRule="auto"/>
        <w:rPr>
          <w:rFonts w:ascii="Times" w:eastAsia="Batang" w:hAnsi="Times" w:cs="Times New Roman"/>
          <w:sz w:val="20"/>
          <w:szCs w:val="24"/>
          <w:lang w:eastAsia="x-none"/>
        </w:rPr>
      </w:pPr>
    </w:p>
    <w:p w14:paraId="350363A4" w14:textId="77777777" w:rsidR="000B59FB" w:rsidRPr="000B59FB" w:rsidRDefault="000B59FB" w:rsidP="000B59FB">
      <w:pPr>
        <w:spacing w:after="0" w:line="240" w:lineRule="auto"/>
        <w:rPr>
          <w:rFonts w:ascii="Times" w:eastAsia="Batang" w:hAnsi="Times" w:cs="Times New Roman"/>
          <w:sz w:val="20"/>
          <w:szCs w:val="24"/>
          <w:lang w:eastAsia="x-none"/>
        </w:rPr>
      </w:pPr>
    </w:p>
    <w:p w14:paraId="5E124D56"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7F2DD65F"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1C85FD9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5B5D4B50"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251F194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35196AC5"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2B21E754"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4EB43A3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732AFCE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5334A2A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2550A2D5" w14:textId="77777777" w:rsidR="000B59FB" w:rsidRPr="000B59FB" w:rsidRDefault="000B59FB" w:rsidP="000B59FB">
      <w:pPr>
        <w:spacing w:after="0" w:line="240" w:lineRule="auto"/>
        <w:rPr>
          <w:rFonts w:ascii="Times" w:eastAsia="Batang" w:hAnsi="Times" w:cs="Times New Roman"/>
          <w:sz w:val="20"/>
          <w:szCs w:val="24"/>
          <w:lang w:eastAsia="x-none"/>
        </w:rPr>
      </w:pPr>
    </w:p>
    <w:p w14:paraId="218387C4"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4DFC417E"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169701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FD083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A3180EC"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782BAE21"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C4245F"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05B41812"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690C2FEC"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3975238" w14:textId="77777777" w:rsidR="000B59FB" w:rsidRPr="000B59FB" w:rsidRDefault="000B59FB" w:rsidP="000B59FB">
      <w:pPr>
        <w:spacing w:after="0" w:line="240" w:lineRule="auto"/>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2F39EDE2"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C67D223"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15F57D28"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4D4F7DEF" w14:textId="77777777" w:rsidR="000B59FB" w:rsidRPr="000B59FB" w:rsidRDefault="000B59FB" w:rsidP="00D30ABB">
      <w:pPr>
        <w:rPr>
          <w:rFonts w:ascii="Times New Roman" w:hAnsi="Times New Roman" w:cs="Times New Roman"/>
          <w:u w:val="single"/>
          <w:lang w:val="en-GB" w:eastAsia="zh-CN"/>
        </w:rPr>
      </w:pPr>
    </w:p>
    <w:p w14:paraId="025C17B1" w14:textId="12FB49EB"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lastRenderedPageBreak/>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sidRPr="009B0C4A">
        <w:rPr>
          <w:rFonts w:ascii="Times New Roman" w:eastAsia="Batang" w:hAnsi="Times New Roman" w:cs="Times New Roman"/>
          <w:sz w:val="20"/>
          <w:szCs w:val="20"/>
          <w:lang w:val="en-GB" w:eastAsia="en-US"/>
        </w:rPr>
        <w:t>DCI</w:t>
      </w:r>
      <w:proofErr w:type="gramEnd"/>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5" w:name="_Hlk127399401"/>
      <w:r w:rsidRPr="009B0C4A">
        <w:rPr>
          <w:rFonts w:ascii="Times" w:eastAsia="DengXian" w:hAnsi="Times" w:cs="Times New Roman"/>
          <w:sz w:val="20"/>
          <w:szCs w:val="24"/>
          <w:lang w:val="en-GB" w:eastAsia="zh-CN"/>
        </w:rPr>
        <w:t xml:space="preserve">Support new 1-bit field for dynamic waveform indication from UL scheduling </w:t>
      </w:r>
      <w:proofErr w:type="gramStart"/>
      <w:r w:rsidRPr="009B0C4A">
        <w:rPr>
          <w:rFonts w:ascii="Times" w:eastAsia="DengXian" w:hAnsi="Times" w:cs="Times New Roman"/>
          <w:sz w:val="20"/>
          <w:szCs w:val="24"/>
          <w:lang w:val="en-GB" w:eastAsia="zh-CN"/>
        </w:rPr>
        <w:t>DCI</w:t>
      </w:r>
      <w:proofErr w:type="gramEnd"/>
    </w:p>
    <w:bookmarkEnd w:id="5"/>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power headroom related information based on </w:t>
      </w:r>
      <w:proofErr w:type="spellStart"/>
      <w:proofErr w:type="gram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w:t>
      </w:r>
      <w:proofErr w:type="gramEnd"/>
      <w:r w:rsidRPr="009B0C4A">
        <w:rPr>
          <w:rFonts w:ascii="Times New Roman" w:eastAsia="Batang" w:hAnsi="Times New Roman" w:cs="Times New Roman"/>
          <w:sz w:val="20"/>
          <w:szCs w:val="20"/>
          <w:vertAlign w:val="subscript"/>
          <w:lang w:val="en-GB" w:eastAsia="x-none"/>
        </w:rPr>
        <w:t>,c</w:t>
      </w:r>
      <w:proofErr w:type="spellEnd"/>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Target waveform can be same or different from waveform of an actual PUSCH </w:t>
      </w:r>
      <w:proofErr w:type="gramStart"/>
      <w:r w:rsidRPr="009B0C4A">
        <w:rPr>
          <w:rFonts w:ascii="Times New Roman" w:eastAsia="Batang" w:hAnsi="Times New Roman" w:cs="Times New Roman"/>
          <w:sz w:val="20"/>
          <w:szCs w:val="20"/>
          <w:lang w:val="en-GB" w:eastAsia="x-none"/>
        </w:rPr>
        <w:t>transmission</w:t>
      </w:r>
      <w:proofErr w:type="gramEnd"/>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w:t>
      </w:r>
      <w:proofErr w:type="gramStart"/>
      <w:r w:rsidRPr="009B0C4A">
        <w:rPr>
          <w:rFonts w:ascii="Times New Roman" w:eastAsia="Batang" w:hAnsi="Times New Roman" w:cs="Times New Roman"/>
          <w:sz w:val="20"/>
          <w:szCs w:val="20"/>
          <w:lang w:val="en-GB" w:eastAsia="x-none"/>
        </w:rPr>
        <w:t>transmission</w:t>
      </w:r>
      <w:proofErr w:type="gramEnd"/>
      <w:r w:rsidRPr="009B0C4A">
        <w:rPr>
          <w:rFonts w:ascii="Times New Roman" w:eastAsia="Batang" w:hAnsi="Times New Roman" w:cs="Times New Roman"/>
          <w:sz w:val="20"/>
          <w:szCs w:val="20"/>
          <w:lang w:val="en-GB" w:eastAsia="x-none"/>
        </w:rPr>
        <w:t xml:space="preserve">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details, e.g. report </w:t>
      </w:r>
      <w:proofErr w:type="spellStart"/>
      <w:proofErr w:type="gram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w:t>
      </w:r>
      <w:proofErr w:type="gramEnd"/>
      <w:r w:rsidRPr="009B0C4A">
        <w:rPr>
          <w:rFonts w:ascii="Times New Roman" w:eastAsia="Batang" w:hAnsi="Times New Roman" w:cs="Times New Roman"/>
          <w:sz w:val="20"/>
          <w:szCs w:val="20"/>
          <w:vertAlign w:val="subscript"/>
          <w:lang w:val="en-GB" w:eastAsia="x-none"/>
        </w:rPr>
        <w:t>,c</w:t>
      </w:r>
      <w:proofErr w:type="spellEnd"/>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PH becomes lower (higher) than a </w:t>
      </w:r>
      <w:proofErr w:type="gramStart"/>
      <w:r w:rsidRPr="009B0C4A">
        <w:rPr>
          <w:rFonts w:ascii="Times New Roman" w:eastAsia="Batang" w:hAnsi="Times New Roman" w:cs="Times New Roman"/>
          <w:sz w:val="20"/>
          <w:szCs w:val="20"/>
          <w:lang w:val="en-GB" w:eastAsia="x-none"/>
        </w:rPr>
        <w:t>threshold</w:t>
      </w:r>
      <w:proofErr w:type="gramEnd"/>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PHR triggered by waveform </w:t>
      </w:r>
      <w:proofErr w:type="gramStart"/>
      <w:r w:rsidRPr="009B0C4A">
        <w:rPr>
          <w:rFonts w:ascii="Times New Roman" w:eastAsia="Batang" w:hAnsi="Times New Roman" w:cs="Times New Roman"/>
          <w:sz w:val="20"/>
          <w:szCs w:val="20"/>
          <w:lang w:val="en-GB" w:eastAsia="x-none"/>
        </w:rPr>
        <w:t>switching</w:t>
      </w:r>
      <w:proofErr w:type="gramEnd"/>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of recommended waveform or request to switch </w:t>
      </w:r>
      <w:proofErr w:type="gramStart"/>
      <w:r w:rsidRPr="009B0C4A">
        <w:rPr>
          <w:rFonts w:ascii="Times New Roman" w:eastAsia="Batang" w:hAnsi="Times New Roman" w:cs="Times New Roman"/>
          <w:sz w:val="20"/>
          <w:szCs w:val="20"/>
          <w:lang w:val="en-GB" w:eastAsia="x-none"/>
        </w:rPr>
        <w:t>waveform</w:t>
      </w:r>
      <w:proofErr w:type="gramEnd"/>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Other solutions not </w:t>
      </w:r>
      <w:proofErr w:type="gramStart"/>
      <w:r w:rsidRPr="009B0C4A">
        <w:rPr>
          <w:rFonts w:ascii="Times New Roman" w:eastAsia="Batang" w:hAnsi="Times New Roman" w:cs="Times New Roman"/>
          <w:sz w:val="20"/>
          <w:szCs w:val="20"/>
          <w:lang w:val="en-GB" w:eastAsia="x-none"/>
        </w:rPr>
        <w:t>precluded</w:t>
      </w:r>
      <w:proofErr w:type="gramEnd"/>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lastRenderedPageBreak/>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Alt 1-B: Reuse existing field in scheduling </w:t>
      </w:r>
      <w:proofErr w:type="gramStart"/>
      <w:r w:rsidRPr="00D01BBD">
        <w:rPr>
          <w:rFonts w:ascii="Times New Roman" w:eastAsia="Batang" w:hAnsi="Times New Roman" w:cs="Times New Roman"/>
          <w:color w:val="000000"/>
          <w:sz w:val="20"/>
          <w:szCs w:val="20"/>
          <w:lang w:val="en-GB" w:eastAsia="x-none"/>
        </w:rPr>
        <w:t>DCI</w:t>
      </w:r>
      <w:proofErr w:type="gramEnd"/>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Add one column to TDRA </w:t>
      </w:r>
      <w:proofErr w:type="gramStart"/>
      <w:r w:rsidRPr="00D01BBD">
        <w:rPr>
          <w:rFonts w:ascii="Times New Roman" w:eastAsia="Batang" w:hAnsi="Times New Roman" w:cs="Times New Roman"/>
          <w:color w:val="000000"/>
          <w:sz w:val="20"/>
          <w:szCs w:val="20"/>
          <w:lang w:val="en-GB" w:eastAsia="x-none"/>
        </w:rPr>
        <w:t>table</w:t>
      </w:r>
      <w:proofErr w:type="gramEnd"/>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Other solutions not </w:t>
      </w:r>
      <w:proofErr w:type="gramStart"/>
      <w:r w:rsidRPr="00D01BBD">
        <w:rPr>
          <w:rFonts w:ascii="Times New Roman" w:eastAsia="Batang" w:hAnsi="Times New Roman" w:cs="Times New Roman"/>
          <w:color w:val="000000"/>
          <w:sz w:val="20"/>
          <w:szCs w:val="20"/>
          <w:lang w:val="en-GB" w:eastAsia="x-none"/>
        </w:rPr>
        <w:t>precluded</w:t>
      </w:r>
      <w:proofErr w:type="gramEnd"/>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proofErr w:type="gramStart"/>
      <w:r w:rsidRPr="00D01BBD">
        <w:rPr>
          <w:rFonts w:ascii="Times New Roman" w:eastAsia="Batang" w:hAnsi="Times New Roman" w:cs="Times New Roman"/>
          <w:color w:val="000000"/>
          <w:sz w:val="20"/>
          <w:szCs w:val="20"/>
          <w:lang w:val="en-GB" w:eastAsia="x-none"/>
        </w:rPr>
        <w:t>TBoMS</w:t>
      </w:r>
      <w:proofErr w:type="spellEnd"/>
      <w:proofErr w:type="gram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Other types of scheduling information not </w:t>
      </w:r>
      <w:proofErr w:type="gramStart"/>
      <w:r w:rsidRPr="00D01BBD">
        <w:rPr>
          <w:rFonts w:ascii="Times New Roman" w:eastAsia="Batang" w:hAnsi="Times New Roman" w:cs="Times New Roman"/>
          <w:color w:val="000000"/>
          <w:sz w:val="20"/>
          <w:szCs w:val="20"/>
          <w:lang w:val="en-GB" w:eastAsia="x-none"/>
        </w:rPr>
        <w:t>precluded</w:t>
      </w:r>
      <w:proofErr w:type="gramEnd"/>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Indicated waveform applies at least to the scheduled PUSCH </w:t>
      </w:r>
      <w:proofErr w:type="gramStart"/>
      <w:r w:rsidRPr="00D01BBD">
        <w:rPr>
          <w:rFonts w:ascii="Times New Roman" w:eastAsia="Batang" w:hAnsi="Times New Roman" w:cs="Times New Roman"/>
          <w:color w:val="000000"/>
          <w:sz w:val="20"/>
          <w:szCs w:val="20"/>
          <w:lang w:val="en-GB" w:eastAsia="x-none"/>
        </w:rPr>
        <w:t>transmission</w:t>
      </w:r>
      <w:proofErr w:type="gramEnd"/>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Other solutions are not </w:t>
      </w:r>
      <w:proofErr w:type="gramStart"/>
      <w:r w:rsidRPr="00D01BBD">
        <w:rPr>
          <w:rFonts w:ascii="Times New Roman" w:eastAsia="Batang" w:hAnsi="Times New Roman" w:cs="Times New Roman"/>
          <w:sz w:val="20"/>
          <w:szCs w:val="20"/>
          <w:lang w:val="en-GB" w:eastAsia="x-none"/>
        </w:rPr>
        <w:t>precluded</w:t>
      </w:r>
      <w:proofErr w:type="gramEnd"/>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335C" w14:textId="77777777" w:rsidR="007A2DB9" w:rsidRDefault="007A2DB9" w:rsidP="005854C7">
      <w:pPr>
        <w:spacing w:after="0" w:line="240" w:lineRule="auto"/>
      </w:pPr>
      <w:r>
        <w:separator/>
      </w:r>
    </w:p>
  </w:endnote>
  <w:endnote w:type="continuationSeparator" w:id="0">
    <w:p w14:paraId="1583FE34" w14:textId="77777777" w:rsidR="007A2DB9" w:rsidRDefault="007A2DB9"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2E768" w14:textId="77777777" w:rsidR="007A2DB9" w:rsidRDefault="007A2DB9" w:rsidP="005854C7">
      <w:pPr>
        <w:spacing w:after="0" w:line="240" w:lineRule="auto"/>
      </w:pPr>
      <w:r>
        <w:separator/>
      </w:r>
    </w:p>
  </w:footnote>
  <w:footnote w:type="continuationSeparator" w:id="0">
    <w:p w14:paraId="75C78503" w14:textId="77777777" w:rsidR="007A2DB9" w:rsidRDefault="007A2DB9"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7652E5C"/>
    <w:multiLevelType w:val="hybridMultilevel"/>
    <w:tmpl w:val="F89AECB6"/>
    <w:lvl w:ilvl="0" w:tplc="177EB70C">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24"/>
  </w:num>
  <w:num w:numId="3" w16cid:durableId="1844780636">
    <w:abstractNumId w:val="17"/>
  </w:num>
  <w:num w:numId="4" w16cid:durableId="1874809944">
    <w:abstractNumId w:val="25"/>
  </w:num>
  <w:num w:numId="5" w16cid:durableId="422917261">
    <w:abstractNumId w:val="22"/>
  </w:num>
  <w:num w:numId="6" w16cid:durableId="886377851">
    <w:abstractNumId w:val="8"/>
  </w:num>
  <w:num w:numId="7" w16cid:durableId="867260724">
    <w:abstractNumId w:val="7"/>
  </w:num>
  <w:num w:numId="8" w16cid:durableId="2022966873">
    <w:abstractNumId w:val="9"/>
  </w:num>
  <w:num w:numId="9" w16cid:durableId="1886287635">
    <w:abstractNumId w:val="13"/>
  </w:num>
  <w:num w:numId="10" w16cid:durableId="1358003460">
    <w:abstractNumId w:val="15"/>
  </w:num>
  <w:num w:numId="11" w16cid:durableId="347290869">
    <w:abstractNumId w:val="3"/>
  </w:num>
  <w:num w:numId="12" w16cid:durableId="480929308">
    <w:abstractNumId w:val="19"/>
  </w:num>
  <w:num w:numId="13" w16cid:durableId="989941183">
    <w:abstractNumId w:val="26"/>
  </w:num>
  <w:num w:numId="14" w16cid:durableId="958415994">
    <w:abstractNumId w:val="11"/>
  </w:num>
  <w:num w:numId="15" w16cid:durableId="213582548">
    <w:abstractNumId w:val="16"/>
  </w:num>
  <w:num w:numId="16" w16cid:durableId="613169741">
    <w:abstractNumId w:val="10"/>
  </w:num>
  <w:num w:numId="17" w16cid:durableId="1264217899">
    <w:abstractNumId w:val="29"/>
  </w:num>
  <w:num w:numId="18" w16cid:durableId="1204102325">
    <w:abstractNumId w:val="32"/>
  </w:num>
  <w:num w:numId="19" w16cid:durableId="649214884">
    <w:abstractNumId w:val="18"/>
  </w:num>
  <w:num w:numId="20" w16cid:durableId="914901473">
    <w:abstractNumId w:val="14"/>
  </w:num>
  <w:num w:numId="21" w16cid:durableId="335763872">
    <w:abstractNumId w:val="4"/>
  </w:num>
  <w:num w:numId="22" w16cid:durableId="667557128">
    <w:abstractNumId w:val="6"/>
  </w:num>
  <w:num w:numId="23" w16cid:durableId="473185803">
    <w:abstractNumId w:val="30"/>
  </w:num>
  <w:num w:numId="24" w16cid:durableId="2130003823">
    <w:abstractNumId w:val="2"/>
  </w:num>
  <w:num w:numId="25" w16cid:durableId="195700667">
    <w:abstractNumId w:val="1"/>
  </w:num>
  <w:num w:numId="26" w16cid:durableId="1814249836">
    <w:abstractNumId w:val="31"/>
  </w:num>
  <w:num w:numId="27" w16cid:durableId="349456878">
    <w:abstractNumId w:val="12"/>
  </w:num>
  <w:num w:numId="28" w16cid:durableId="1000499750">
    <w:abstractNumId w:val="27"/>
  </w:num>
  <w:num w:numId="29" w16cid:durableId="180434192">
    <w:abstractNumId w:val="20"/>
  </w:num>
  <w:num w:numId="30" w16cid:durableId="1791241953">
    <w:abstractNumId w:val="28"/>
  </w:num>
  <w:num w:numId="31" w16cid:durableId="609431932">
    <w:abstractNumId w:val="5"/>
  </w:num>
  <w:num w:numId="32" w16cid:durableId="374349845">
    <w:abstractNumId w:val="23"/>
  </w:num>
  <w:num w:numId="33" w16cid:durableId="1056010761">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64B"/>
    <w:rsid w:val="00221759"/>
    <w:rsid w:val="00221F94"/>
    <w:rsid w:val="002222E7"/>
    <w:rsid w:val="0022238E"/>
    <w:rsid w:val="002228C9"/>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1CAB"/>
    <w:rsid w:val="00252DFF"/>
    <w:rsid w:val="00253760"/>
    <w:rsid w:val="00253F1E"/>
    <w:rsid w:val="00254662"/>
    <w:rsid w:val="00255ACF"/>
    <w:rsid w:val="002561D6"/>
    <w:rsid w:val="0025759F"/>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9D7"/>
    <w:rsid w:val="00363734"/>
    <w:rsid w:val="00364B47"/>
    <w:rsid w:val="00364DB0"/>
    <w:rsid w:val="00365DF8"/>
    <w:rsid w:val="00367B6E"/>
    <w:rsid w:val="00367C9F"/>
    <w:rsid w:val="003708B6"/>
    <w:rsid w:val="003710A6"/>
    <w:rsid w:val="0037214E"/>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5D88"/>
    <w:rsid w:val="003A67C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7C"/>
    <w:rsid w:val="003D32BE"/>
    <w:rsid w:val="003D3501"/>
    <w:rsid w:val="003D42A3"/>
    <w:rsid w:val="003D735E"/>
    <w:rsid w:val="003E1813"/>
    <w:rsid w:val="003E28BD"/>
    <w:rsid w:val="003E3412"/>
    <w:rsid w:val="003E3431"/>
    <w:rsid w:val="003E36C7"/>
    <w:rsid w:val="003E435B"/>
    <w:rsid w:val="003E4DA1"/>
    <w:rsid w:val="003E6140"/>
    <w:rsid w:val="003E6F9F"/>
    <w:rsid w:val="003E7C13"/>
    <w:rsid w:val="003E7E2A"/>
    <w:rsid w:val="003F1574"/>
    <w:rsid w:val="003F4BD6"/>
    <w:rsid w:val="003F5AE1"/>
    <w:rsid w:val="003F6C7B"/>
    <w:rsid w:val="004007E0"/>
    <w:rsid w:val="004008BC"/>
    <w:rsid w:val="00400BC1"/>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311"/>
    <w:rsid w:val="0047108F"/>
    <w:rsid w:val="004728E7"/>
    <w:rsid w:val="00473705"/>
    <w:rsid w:val="00473C0B"/>
    <w:rsid w:val="00473F13"/>
    <w:rsid w:val="0047494A"/>
    <w:rsid w:val="0047595F"/>
    <w:rsid w:val="004769D9"/>
    <w:rsid w:val="004771F4"/>
    <w:rsid w:val="004779AE"/>
    <w:rsid w:val="00477C73"/>
    <w:rsid w:val="0048034D"/>
    <w:rsid w:val="004803D2"/>
    <w:rsid w:val="00480B97"/>
    <w:rsid w:val="00480DE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54BD"/>
    <w:rsid w:val="004E7AE3"/>
    <w:rsid w:val="004E7DAA"/>
    <w:rsid w:val="004F0C3B"/>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3060"/>
    <w:rsid w:val="00513973"/>
    <w:rsid w:val="005160E9"/>
    <w:rsid w:val="00516C7F"/>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3453"/>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16"/>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32E3"/>
    <w:rsid w:val="005E535D"/>
    <w:rsid w:val="005E5A10"/>
    <w:rsid w:val="005E5E18"/>
    <w:rsid w:val="005E6982"/>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918"/>
    <w:rsid w:val="007039BB"/>
    <w:rsid w:val="00703A80"/>
    <w:rsid w:val="007048AD"/>
    <w:rsid w:val="00707D7D"/>
    <w:rsid w:val="0071015A"/>
    <w:rsid w:val="00710D74"/>
    <w:rsid w:val="00711E1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DB9"/>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6E48"/>
    <w:rsid w:val="00897710"/>
    <w:rsid w:val="00897D89"/>
    <w:rsid w:val="008A0742"/>
    <w:rsid w:val="008A28F4"/>
    <w:rsid w:val="008A29F5"/>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A68"/>
    <w:rsid w:val="00935C87"/>
    <w:rsid w:val="0093770B"/>
    <w:rsid w:val="00937835"/>
    <w:rsid w:val="00937B97"/>
    <w:rsid w:val="00940902"/>
    <w:rsid w:val="0094111E"/>
    <w:rsid w:val="0094134A"/>
    <w:rsid w:val="00941458"/>
    <w:rsid w:val="00941815"/>
    <w:rsid w:val="00942399"/>
    <w:rsid w:val="00942432"/>
    <w:rsid w:val="00943CF8"/>
    <w:rsid w:val="0094478D"/>
    <w:rsid w:val="00944C3F"/>
    <w:rsid w:val="00946138"/>
    <w:rsid w:val="0094628E"/>
    <w:rsid w:val="00946A66"/>
    <w:rsid w:val="00946E75"/>
    <w:rsid w:val="0094760C"/>
    <w:rsid w:val="009479BE"/>
    <w:rsid w:val="009505EE"/>
    <w:rsid w:val="00951170"/>
    <w:rsid w:val="0095161D"/>
    <w:rsid w:val="00951794"/>
    <w:rsid w:val="0095212A"/>
    <w:rsid w:val="00952639"/>
    <w:rsid w:val="00953215"/>
    <w:rsid w:val="009533E7"/>
    <w:rsid w:val="00953ADE"/>
    <w:rsid w:val="00955226"/>
    <w:rsid w:val="0095573C"/>
    <w:rsid w:val="00955B2C"/>
    <w:rsid w:val="0095612F"/>
    <w:rsid w:val="009565D7"/>
    <w:rsid w:val="00957E04"/>
    <w:rsid w:val="00960001"/>
    <w:rsid w:val="009610D6"/>
    <w:rsid w:val="00961154"/>
    <w:rsid w:val="009623BD"/>
    <w:rsid w:val="00962DCD"/>
    <w:rsid w:val="00962E4E"/>
    <w:rsid w:val="009630C4"/>
    <w:rsid w:val="00963BD7"/>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242"/>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3A86"/>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BB"/>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5979"/>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5888"/>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D7902"/>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65E3"/>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2F0"/>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6BB9"/>
    <w:rsid w:val="00D67CD2"/>
    <w:rsid w:val="00D67EFB"/>
    <w:rsid w:val="00D70AF2"/>
    <w:rsid w:val="00D7130F"/>
    <w:rsid w:val="00D71BD3"/>
    <w:rsid w:val="00D73DF6"/>
    <w:rsid w:val="00D73EA6"/>
    <w:rsid w:val="00D740F6"/>
    <w:rsid w:val="00D742CE"/>
    <w:rsid w:val="00D762ED"/>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07A"/>
    <w:rsid w:val="00DD223C"/>
    <w:rsid w:val="00DD25A2"/>
    <w:rsid w:val="00DD34F7"/>
    <w:rsid w:val="00DD3952"/>
    <w:rsid w:val="00DD3CE5"/>
    <w:rsid w:val="00DD3FAB"/>
    <w:rsid w:val="00DD4280"/>
    <w:rsid w:val="00DD43BD"/>
    <w:rsid w:val="00DD4750"/>
    <w:rsid w:val="00DD57AF"/>
    <w:rsid w:val="00DD5CC6"/>
    <w:rsid w:val="00DD63E1"/>
    <w:rsid w:val="00DD7645"/>
    <w:rsid w:val="00DD7B6C"/>
    <w:rsid w:val="00DD7E2B"/>
    <w:rsid w:val="00DE1D34"/>
    <w:rsid w:val="00DE2BA7"/>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FC"/>
    <w:rsid w:val="00E12D93"/>
    <w:rsid w:val="00E13072"/>
    <w:rsid w:val="00E14A94"/>
    <w:rsid w:val="00E150FC"/>
    <w:rsid w:val="00E164DD"/>
    <w:rsid w:val="00E16CB5"/>
    <w:rsid w:val="00E171B2"/>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402F"/>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605"/>
    <w:rsid w:val="00EB781B"/>
    <w:rsid w:val="00EC0A85"/>
    <w:rsid w:val="00EC0B21"/>
    <w:rsid w:val="00EC166A"/>
    <w:rsid w:val="00EC1848"/>
    <w:rsid w:val="00EC353A"/>
    <w:rsid w:val="00EC37EA"/>
    <w:rsid w:val="00EC59FE"/>
    <w:rsid w:val="00EC6102"/>
    <w:rsid w:val="00EC69CC"/>
    <w:rsid w:val="00ED087F"/>
    <w:rsid w:val="00ED332E"/>
    <w:rsid w:val="00ED3347"/>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EFA"/>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A2E"/>
    <w:rsid w:val="00F82C00"/>
    <w:rsid w:val="00F83660"/>
    <w:rsid w:val="00F83E7B"/>
    <w:rsid w:val="00F84270"/>
    <w:rsid w:val="00F853FD"/>
    <w:rsid w:val="00F93FFF"/>
    <w:rsid w:val="00F94C8B"/>
    <w:rsid w:val="00F94EEA"/>
    <w:rsid w:val="00F94FBB"/>
    <w:rsid w:val="00F95725"/>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3A4D"/>
    <w:rsid w:val="00FE3D10"/>
    <w:rsid w:val="00FE54E5"/>
    <w:rsid w:val="00FE5954"/>
    <w:rsid w:val="00FE72A0"/>
    <w:rsid w:val="00FE7477"/>
    <w:rsid w:val="00FE7ADD"/>
    <w:rsid w:val="00FE7B1D"/>
    <w:rsid w:val="00FF06D2"/>
    <w:rsid w:val="00FF0C0E"/>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B10">
    <w:name w:val="B1 (文字)"/>
    <w:qFormat/>
    <w:rsid w:val="00AC5888"/>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Local/Temp/Docs/R1-231233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Local/Temp/Docs/R1-231233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inipx/AppData/Local/Temp/Docs/R1-2311005.zip" TargetMode="External"/><Relationship Id="rId5" Type="http://schemas.openxmlformats.org/officeDocument/2006/relationships/numbering" Target="numbering.xml"/><Relationship Id="rId15" Type="http://schemas.openxmlformats.org/officeDocument/2006/relationships/hyperlink" Target="../../../../Docs/R1-2107009.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arinipx/AppData/Local/Temp/Docs/R1-2312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5E6336-DEF3-40B2-AC4D-88D60D2D6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5a888943-97ca-4c93-b605-714bb5e9e285"/>
    <ds:schemaRef ds:uri="http://schemas.microsoft.com/office/2006/documentManagement/types"/>
    <ds:schemaRef ds:uri="23a22248-acb0-4303-bd1b-c36b2527d0a2"/>
    <ds:schemaRef ds:uri="http://schemas.microsoft.com/sharepoint/v4"/>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13989</TotalTime>
  <Pages>11</Pages>
  <Words>4561</Words>
  <Characters>26001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172</cp:revision>
  <dcterms:created xsi:type="dcterms:W3CDTF">2023-02-17T21:04:00Z</dcterms:created>
  <dcterms:modified xsi:type="dcterms:W3CDTF">2024-02-17T06:56:00Z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